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10" w:rsidRDefault="005F2C10" w:rsidP="005F2C10">
      <w:pPr>
        <w:spacing w:line="255" w:lineRule="atLeast"/>
        <w:jc w:val="center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ИНФОРМАЦИЯ</w:t>
      </w:r>
    </w:p>
    <w:p w:rsidR="005F2C10" w:rsidRDefault="005F2C10" w:rsidP="005F2C10">
      <w:pPr>
        <w:spacing w:line="255" w:lineRule="atLeast"/>
        <w:jc w:val="center"/>
        <w:rPr>
          <w:color w:val="1E1E1E"/>
          <w:sz w:val="21"/>
          <w:szCs w:val="21"/>
        </w:rPr>
      </w:pPr>
      <w:proofErr w:type="gramStart"/>
      <w:r>
        <w:rPr>
          <w:b/>
          <w:bCs/>
          <w:color w:val="1E1E1E"/>
          <w:sz w:val="21"/>
          <w:szCs w:val="21"/>
        </w:rPr>
        <w:t>от</w:t>
      </w:r>
      <w:proofErr w:type="gramEnd"/>
      <w:r>
        <w:rPr>
          <w:b/>
          <w:bCs/>
          <w:color w:val="1E1E1E"/>
          <w:sz w:val="21"/>
          <w:szCs w:val="21"/>
        </w:rPr>
        <w:t xml:space="preserve"> 07.04</w:t>
      </w:r>
      <w:r>
        <w:rPr>
          <w:b/>
          <w:bCs/>
          <w:color w:val="1E1E1E"/>
          <w:sz w:val="21"/>
          <w:szCs w:val="21"/>
        </w:rPr>
        <w:t>.2015 г.</w:t>
      </w:r>
    </w:p>
    <w:p w:rsidR="005F2C10" w:rsidRDefault="005F2C10" w:rsidP="005F2C10">
      <w:pPr>
        <w:spacing w:line="255" w:lineRule="atLeast"/>
        <w:jc w:val="center"/>
        <w:rPr>
          <w:color w:val="1E1E1E"/>
          <w:sz w:val="21"/>
          <w:szCs w:val="21"/>
        </w:rPr>
      </w:pPr>
    </w:p>
    <w:p w:rsidR="005F2C10" w:rsidRPr="005F2C10" w:rsidRDefault="005F2C10" w:rsidP="005F2C10">
      <w:pPr>
        <w:pStyle w:val="a3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2C10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Pr="005F2C10">
        <w:rPr>
          <w:rFonts w:ascii="Times New Roman" w:hAnsi="Times New Roman"/>
          <w:sz w:val="28"/>
          <w:szCs w:val="28"/>
        </w:rPr>
        <w:t>07.04</w:t>
      </w:r>
      <w:r w:rsidRPr="005F2C10">
        <w:rPr>
          <w:rFonts w:ascii="Times New Roman" w:hAnsi="Times New Roman"/>
          <w:sz w:val="28"/>
          <w:szCs w:val="28"/>
        </w:rPr>
        <w:t xml:space="preserve">.2015 г. проект муниципального нормативного правового акта </w:t>
      </w:r>
      <w:r w:rsidRPr="005F2C10">
        <w:rPr>
          <w:rFonts w:ascii="Times New Roman" w:hAnsi="Times New Roman"/>
          <w:sz w:val="28"/>
          <w:szCs w:val="28"/>
        </w:rPr>
        <w:t>решение собрания депутатов</w:t>
      </w:r>
      <w:r w:rsidRPr="005F2C10">
        <w:rPr>
          <w:rFonts w:ascii="Times New Roman" w:hAnsi="Times New Roman"/>
          <w:sz w:val="28"/>
          <w:szCs w:val="28"/>
        </w:rPr>
        <w:t xml:space="preserve"> муниципального образования Южно-Одоевское Одоевского района «Об утверждении Положения «О бюджетном процессе в муниципальном образовании Южно-Одоевское Одоевского района» размещен в сети Интернет.</w:t>
      </w:r>
    </w:p>
    <w:p w:rsidR="005F2C10" w:rsidRDefault="005F2C10" w:rsidP="005F2C10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Срок проведения независимой антикоррупционной экспертизы при размещении указанного проекта в соответствии с п. 2.3.1.10. Порядка составляет не менее 7 дней (с </w:t>
      </w:r>
      <w:r>
        <w:rPr>
          <w:rFonts w:ascii="Times New Roman" w:hAnsi="Times New Roman" w:cs="Times New Roman"/>
          <w:color w:val="1E1E1E"/>
          <w:sz w:val="28"/>
          <w:szCs w:val="28"/>
        </w:rPr>
        <w:t>07.04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.2015г. по </w:t>
      </w:r>
      <w:r>
        <w:rPr>
          <w:rFonts w:ascii="Times New Roman" w:hAnsi="Times New Roman" w:cs="Times New Roman"/>
          <w:color w:val="1E1E1E"/>
          <w:sz w:val="28"/>
          <w:szCs w:val="28"/>
        </w:rPr>
        <w:t>15.04</w:t>
      </w:r>
      <w:r>
        <w:rPr>
          <w:rFonts w:ascii="Times New Roman" w:hAnsi="Times New Roman" w:cs="Times New Roman"/>
          <w:color w:val="1E1E1E"/>
          <w:sz w:val="28"/>
          <w:szCs w:val="28"/>
        </w:rPr>
        <w:t>.2015г.) 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6" w:history="1">
        <w:r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e"/>
            <w:rFonts w:ascii="Times New Roman" w:hAnsi="Times New Roman"/>
            <w:sz w:val="28"/>
            <w:szCs w:val="28"/>
          </w:rPr>
          <w:t>.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iuzhno</w:t>
        </w:r>
        <w:r>
          <w:rPr>
            <w:rStyle w:val="ae"/>
            <w:rFonts w:ascii="Times New Roman" w:hAnsi="Times New Roman"/>
            <w:sz w:val="28"/>
            <w:szCs w:val="28"/>
          </w:rPr>
          <w:t>-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odoewskoe</w:t>
        </w:r>
        <w:r>
          <w:rPr>
            <w:rStyle w:val="ae"/>
            <w:rFonts w:ascii="Times New Roman" w:hAnsi="Times New Roman"/>
            <w:sz w:val="28"/>
            <w:szCs w:val="28"/>
          </w:rPr>
          <w:t>@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F2C10" w:rsidRPr="005F2C10" w:rsidRDefault="005F2C10" w:rsidP="005F2C10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  <w:r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5F2C10">
        <w:rPr>
          <w:rFonts w:ascii="Times New Roman" w:hAnsi="Times New Roman" w:cs="Times New Roman"/>
          <w:color w:val="1E1E1E"/>
          <w:sz w:val="28"/>
          <w:szCs w:val="28"/>
        </w:rPr>
        <w:t>Глава</w:t>
      </w:r>
      <w:r w:rsidRPr="005F2C10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образования </w:t>
      </w:r>
    </w:p>
    <w:p w:rsidR="00790F31" w:rsidRDefault="005F2C10" w:rsidP="005F2C10">
      <w:pPr>
        <w:pStyle w:val="a3"/>
        <w:jc w:val="center"/>
        <w:rPr>
          <w:color w:val="1E1E1E"/>
          <w:sz w:val="28"/>
          <w:szCs w:val="28"/>
        </w:rPr>
      </w:pPr>
      <w:r w:rsidRPr="005F2C10">
        <w:rPr>
          <w:rFonts w:ascii="Times New Roman" w:hAnsi="Times New Roman"/>
          <w:color w:val="1E1E1E"/>
          <w:sz w:val="28"/>
          <w:szCs w:val="28"/>
        </w:rPr>
        <w:t xml:space="preserve">Южно-Одоевское Одоевского района                                          </w:t>
      </w:r>
      <w:r w:rsidRPr="005F2C10">
        <w:rPr>
          <w:rFonts w:ascii="Times New Roman" w:hAnsi="Times New Roman"/>
          <w:color w:val="1E1E1E"/>
          <w:sz w:val="28"/>
          <w:szCs w:val="28"/>
        </w:rPr>
        <w:t>В.А. Свистунов</w:t>
      </w:r>
    </w:p>
    <w:p w:rsidR="005F2C10" w:rsidRDefault="005F2C10" w:rsidP="005F2C10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F2C10" w:rsidRDefault="00790F31" w:rsidP="00CD2D4E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7C75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F2C10" w:rsidRDefault="005F2C10" w:rsidP="00CD2D4E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F2C10" w:rsidRDefault="005F2C10" w:rsidP="00CD2D4E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F2C10" w:rsidRDefault="005F2C10" w:rsidP="00CD2D4E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0F31" w:rsidRPr="00CD2D4E" w:rsidRDefault="00790F31" w:rsidP="00CD2D4E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790F31" w:rsidRPr="007C7514" w:rsidRDefault="00790F31" w:rsidP="00CD2D4E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B2C10" w:rsidRPr="00773D75" w:rsidRDefault="00FB2C10" w:rsidP="00FB2C10">
      <w:pPr>
        <w:tabs>
          <w:tab w:val="left" w:pos="3116"/>
          <w:tab w:val="center" w:pos="4677"/>
          <w:tab w:val="left" w:pos="8253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РОССИЙСКАЯ ФЕДЕРАЦИЯ</w:t>
      </w:r>
    </w:p>
    <w:p w:rsidR="00FB2C10" w:rsidRPr="00773D75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ТУЛЬСКАЯ ОБЛАСТЬ</w:t>
      </w:r>
    </w:p>
    <w:p w:rsidR="00FB2C10" w:rsidRPr="00773D75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СОБРАНИЕ ДЕПУТАТОВ</w:t>
      </w:r>
    </w:p>
    <w:p w:rsidR="00FB2C10" w:rsidRPr="00773D75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 xml:space="preserve">МУНИЦИПАЛЬНОГО ОБРАЗОВАНИЯ </w:t>
      </w:r>
    </w:p>
    <w:p w:rsidR="00FB2C10" w:rsidRPr="00773D75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ЮЖНО – ОДОЕВСКОЕ ОДОЕВСКОГО РАЙОНА</w:t>
      </w:r>
    </w:p>
    <w:p w:rsidR="00FB2C10" w:rsidRPr="00773D75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</w:p>
    <w:p w:rsidR="00FB2C10" w:rsidRDefault="00FB2C10" w:rsidP="00FB2C10">
      <w:pPr>
        <w:tabs>
          <w:tab w:val="left" w:pos="3116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2-ГО СОЗЫВА</w:t>
      </w:r>
    </w:p>
    <w:p w:rsidR="00FB2C10" w:rsidRDefault="00FB2C10" w:rsidP="00FB2C10">
      <w:pPr>
        <w:rPr>
          <w:rFonts w:ascii="Times New Roman" w:hAnsi="Times New Roman"/>
        </w:rPr>
      </w:pPr>
    </w:p>
    <w:p w:rsidR="00FB2C10" w:rsidRDefault="00FB2C10" w:rsidP="00FB2C10">
      <w:pPr>
        <w:tabs>
          <w:tab w:val="left" w:pos="3342"/>
        </w:tabs>
        <w:jc w:val="center"/>
        <w:rPr>
          <w:rFonts w:ascii="Times New Roman" w:hAnsi="Times New Roman"/>
          <w:b/>
        </w:rPr>
      </w:pPr>
      <w:r w:rsidRPr="00773D75">
        <w:rPr>
          <w:rFonts w:ascii="Times New Roman" w:hAnsi="Times New Roman"/>
          <w:b/>
        </w:rPr>
        <w:t>Р Е Ш Е Н И Е</w:t>
      </w:r>
    </w:p>
    <w:p w:rsidR="00FB2C10" w:rsidRDefault="00FB2C10" w:rsidP="00FB2C10">
      <w:pPr>
        <w:rPr>
          <w:rFonts w:ascii="Times New Roman" w:hAnsi="Times New Roman"/>
        </w:rPr>
      </w:pPr>
    </w:p>
    <w:p w:rsidR="00790F31" w:rsidRDefault="00FB2C10" w:rsidP="00FB2C1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г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790F31" w:rsidRDefault="00790F31" w:rsidP="00CD2D4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0F31" w:rsidRDefault="00790F31" w:rsidP="00CD2D4E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Об утверждении Положения «О бюджетном процессе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 w:rsidR="00FB2C10">
        <w:rPr>
          <w:rFonts w:ascii="Times New Roman" w:hAnsi="Times New Roman"/>
          <w:b/>
          <w:sz w:val="24"/>
          <w:szCs w:val="24"/>
        </w:rPr>
        <w:t>Южно</w:t>
      </w:r>
      <w:r>
        <w:rPr>
          <w:rFonts w:ascii="Times New Roman" w:hAnsi="Times New Roman"/>
          <w:b/>
          <w:sz w:val="24"/>
          <w:szCs w:val="24"/>
        </w:rPr>
        <w:t>-Одоевское Одоевского района»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FB2C10">
        <w:rPr>
          <w:rFonts w:ascii="Times New Roman" w:hAnsi="Times New Roman"/>
          <w:sz w:val="24"/>
          <w:szCs w:val="24"/>
        </w:rPr>
        <w:t>Южно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lastRenderedPageBreak/>
        <w:t xml:space="preserve">Одоевское Одоевского района, Собрание депутатов муниципального образования </w:t>
      </w:r>
      <w:r w:rsidR="00FB2C10">
        <w:rPr>
          <w:rFonts w:ascii="Times New Roman" w:hAnsi="Times New Roman"/>
          <w:sz w:val="24"/>
          <w:szCs w:val="24"/>
        </w:rPr>
        <w:t>Южн</w:t>
      </w:r>
      <w:r>
        <w:rPr>
          <w:rFonts w:ascii="Times New Roman" w:hAnsi="Times New Roman"/>
          <w:sz w:val="24"/>
          <w:szCs w:val="24"/>
        </w:rPr>
        <w:t>о-Одоевское Одоевского района РЕШИЛО: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 Положение «О бюджетном процессе в муниципальном образовании </w:t>
      </w:r>
      <w:r w:rsidR="00FB2C10">
        <w:rPr>
          <w:rFonts w:ascii="Times New Roman" w:hAnsi="Times New Roman"/>
          <w:sz w:val="24"/>
          <w:szCs w:val="24"/>
        </w:rPr>
        <w:t>Южн</w:t>
      </w:r>
      <w:r>
        <w:rPr>
          <w:rFonts w:ascii="Times New Roman" w:hAnsi="Times New Roman"/>
          <w:sz w:val="24"/>
          <w:szCs w:val="24"/>
        </w:rPr>
        <w:t>о-Одоевское Одоевского района» (приложение)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Признать утратившими силу </w:t>
      </w:r>
      <w:r w:rsidR="00572FF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572F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</w:t>
      </w:r>
      <w:r w:rsidR="00FB2C10">
        <w:rPr>
          <w:rFonts w:ascii="Times New Roman" w:hAnsi="Times New Roman"/>
          <w:sz w:val="24"/>
          <w:szCs w:val="24"/>
        </w:rPr>
        <w:t>Южно</w:t>
      </w:r>
      <w:r>
        <w:rPr>
          <w:rFonts w:ascii="Times New Roman" w:hAnsi="Times New Roman"/>
          <w:sz w:val="24"/>
          <w:szCs w:val="24"/>
        </w:rPr>
        <w:t>-Одоевское Одоевского района: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2C10">
        <w:rPr>
          <w:rFonts w:ascii="Times New Roman" w:hAnsi="Times New Roman"/>
          <w:sz w:val="24"/>
          <w:szCs w:val="24"/>
        </w:rPr>
        <w:t xml:space="preserve">- от </w:t>
      </w:r>
      <w:r w:rsidR="00572FFD">
        <w:rPr>
          <w:rFonts w:ascii="Times New Roman" w:hAnsi="Times New Roman"/>
          <w:sz w:val="24"/>
          <w:szCs w:val="24"/>
        </w:rPr>
        <w:t>27.12.2013г</w:t>
      </w:r>
      <w:r w:rsidR="00FB2C10">
        <w:rPr>
          <w:rFonts w:ascii="Times New Roman" w:hAnsi="Times New Roman"/>
          <w:sz w:val="24"/>
          <w:szCs w:val="24"/>
        </w:rPr>
        <w:t>. «Об утверждении положения о бюджетном процессе в муниципальном</w:t>
      </w:r>
      <w:r w:rsidR="00B832A4">
        <w:rPr>
          <w:rFonts w:ascii="Times New Roman" w:hAnsi="Times New Roman"/>
          <w:sz w:val="24"/>
          <w:szCs w:val="24"/>
        </w:rPr>
        <w:t xml:space="preserve"> образовании Южно-Одоевское Одоевского района;</w:t>
      </w:r>
    </w:p>
    <w:p w:rsidR="00790F31" w:rsidRDefault="00B832A4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0F31">
        <w:rPr>
          <w:rFonts w:ascii="Times New Roman" w:hAnsi="Times New Roman"/>
          <w:sz w:val="24"/>
          <w:szCs w:val="24"/>
        </w:rPr>
        <w:t xml:space="preserve">  3.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постоянно действующую</w:t>
      </w:r>
      <w:r w:rsidR="00790F31">
        <w:rPr>
          <w:rFonts w:ascii="Times New Roman" w:hAnsi="Times New Roman"/>
          <w:sz w:val="24"/>
          <w:szCs w:val="24"/>
        </w:rPr>
        <w:t xml:space="preserve"> комиссию Собрания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Южн</w:t>
      </w:r>
      <w:r w:rsidR="00790F31">
        <w:rPr>
          <w:rFonts w:ascii="Times New Roman" w:hAnsi="Times New Roman"/>
          <w:sz w:val="24"/>
          <w:szCs w:val="24"/>
        </w:rPr>
        <w:t>о-Одоевское Одоевского района по экономической политике, бю</w:t>
      </w:r>
      <w:r>
        <w:rPr>
          <w:rFonts w:ascii="Times New Roman" w:hAnsi="Times New Roman"/>
          <w:sz w:val="24"/>
          <w:szCs w:val="24"/>
        </w:rPr>
        <w:t>д</w:t>
      </w:r>
      <w:r w:rsidR="00790F31">
        <w:rPr>
          <w:rFonts w:ascii="Times New Roman" w:hAnsi="Times New Roman"/>
          <w:sz w:val="24"/>
          <w:szCs w:val="24"/>
        </w:rPr>
        <w:t>жету, налогам и собственности.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B832A4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 вступает в силу со дня его официального опубликования.</w:t>
      </w: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0F31" w:rsidRDefault="00790F31" w:rsidP="00572FFD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0F31" w:rsidRDefault="00790F31" w:rsidP="00CD2D4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90F31" w:rsidRDefault="00B832A4" w:rsidP="00CD2D4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</w:t>
      </w:r>
      <w:r w:rsidR="00790F31">
        <w:rPr>
          <w:rFonts w:ascii="Times New Roman" w:hAnsi="Times New Roman"/>
          <w:sz w:val="24"/>
          <w:szCs w:val="24"/>
        </w:rPr>
        <w:t xml:space="preserve">о-Одоевское Одоевского района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90F31">
        <w:rPr>
          <w:rFonts w:ascii="Times New Roman" w:hAnsi="Times New Roman"/>
          <w:sz w:val="24"/>
          <w:szCs w:val="24"/>
        </w:rPr>
        <w:t xml:space="preserve">           </w:t>
      </w:r>
      <w:r w:rsidR="00572FFD">
        <w:rPr>
          <w:rFonts w:ascii="Times New Roman" w:hAnsi="Times New Roman"/>
          <w:sz w:val="24"/>
          <w:szCs w:val="24"/>
        </w:rPr>
        <w:t>В.А. Свистунов</w:t>
      </w:r>
    </w:p>
    <w:p w:rsidR="00790F31" w:rsidRDefault="00790F31"/>
    <w:p w:rsidR="00790F31" w:rsidRDefault="00790F31" w:rsidP="007C7514">
      <w:pPr>
        <w:jc w:val="right"/>
        <w:rPr>
          <w:sz w:val="28"/>
          <w:szCs w:val="28"/>
        </w:rPr>
      </w:pPr>
    </w:p>
    <w:p w:rsidR="00790F31" w:rsidRDefault="00790F31" w:rsidP="007C7514">
      <w:pPr>
        <w:jc w:val="right"/>
        <w:rPr>
          <w:sz w:val="28"/>
          <w:szCs w:val="28"/>
        </w:rPr>
      </w:pPr>
    </w:p>
    <w:p w:rsidR="00790F31" w:rsidRDefault="00790F31" w:rsidP="007C7514">
      <w:pPr>
        <w:jc w:val="right"/>
        <w:rPr>
          <w:sz w:val="28"/>
          <w:szCs w:val="28"/>
        </w:rPr>
      </w:pPr>
    </w:p>
    <w:p w:rsidR="00790F31" w:rsidRDefault="00790F31" w:rsidP="007C7514">
      <w:pPr>
        <w:jc w:val="right"/>
        <w:rPr>
          <w:sz w:val="28"/>
          <w:szCs w:val="28"/>
        </w:rPr>
      </w:pPr>
    </w:p>
    <w:p w:rsidR="00CC57DE" w:rsidRDefault="00CC57DE" w:rsidP="007C7514">
      <w:pPr>
        <w:jc w:val="right"/>
        <w:rPr>
          <w:sz w:val="28"/>
          <w:szCs w:val="28"/>
        </w:rPr>
      </w:pPr>
    </w:p>
    <w:p w:rsidR="00CC57DE" w:rsidRDefault="00CC57DE" w:rsidP="007C7514">
      <w:pPr>
        <w:jc w:val="right"/>
        <w:rPr>
          <w:sz w:val="28"/>
          <w:szCs w:val="28"/>
        </w:rPr>
      </w:pPr>
    </w:p>
    <w:p w:rsidR="00CC57DE" w:rsidRDefault="00CC57DE" w:rsidP="007C7514">
      <w:pPr>
        <w:jc w:val="right"/>
        <w:rPr>
          <w:sz w:val="28"/>
          <w:szCs w:val="28"/>
        </w:rPr>
      </w:pPr>
    </w:p>
    <w:p w:rsidR="00572FFD" w:rsidRDefault="00572FFD" w:rsidP="007C7514">
      <w:pPr>
        <w:jc w:val="right"/>
        <w:rPr>
          <w:sz w:val="28"/>
          <w:szCs w:val="28"/>
        </w:rPr>
      </w:pPr>
    </w:p>
    <w:p w:rsidR="00790F31" w:rsidRPr="00CC57DE" w:rsidRDefault="00790F31" w:rsidP="007C7514">
      <w:pPr>
        <w:jc w:val="right"/>
        <w:rPr>
          <w:rFonts w:ascii="Times New Roman" w:hAnsi="Times New Roman" w:cs="Times New Roman"/>
          <w:sz w:val="22"/>
          <w:szCs w:val="22"/>
        </w:rPr>
      </w:pPr>
      <w:r w:rsidRPr="00CC57DE">
        <w:rPr>
          <w:rFonts w:ascii="Times New Roman" w:hAnsi="Times New Roman" w:cs="Times New Roman"/>
          <w:sz w:val="22"/>
          <w:szCs w:val="22"/>
        </w:rPr>
        <w:t>Приложение</w:t>
      </w:r>
    </w:p>
    <w:p w:rsidR="00790F31" w:rsidRPr="00CC57DE" w:rsidRDefault="00790F31" w:rsidP="007C7514">
      <w:pPr>
        <w:jc w:val="right"/>
        <w:rPr>
          <w:rFonts w:ascii="Times New Roman" w:hAnsi="Times New Roman" w:cs="Times New Roman"/>
          <w:sz w:val="22"/>
          <w:szCs w:val="22"/>
        </w:rPr>
      </w:pPr>
      <w:r w:rsidRPr="00CC57DE">
        <w:rPr>
          <w:rFonts w:ascii="Times New Roman" w:hAnsi="Times New Roman" w:cs="Times New Roman"/>
          <w:sz w:val="22"/>
          <w:szCs w:val="22"/>
        </w:rPr>
        <w:t>к решению  Собрания депутатов</w:t>
      </w:r>
    </w:p>
    <w:p w:rsidR="00CC57DE" w:rsidRPr="00CC57DE" w:rsidRDefault="00790F31" w:rsidP="007C7514">
      <w:pPr>
        <w:jc w:val="right"/>
        <w:rPr>
          <w:rFonts w:ascii="Times New Roman" w:hAnsi="Times New Roman" w:cs="Times New Roman"/>
          <w:sz w:val="22"/>
          <w:szCs w:val="22"/>
        </w:rPr>
      </w:pPr>
      <w:r w:rsidRPr="00CC57DE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790F31" w:rsidRPr="00CC57DE" w:rsidRDefault="00790F31" w:rsidP="007C7514">
      <w:pPr>
        <w:jc w:val="right"/>
        <w:rPr>
          <w:rFonts w:ascii="Times New Roman" w:hAnsi="Times New Roman" w:cs="Times New Roman"/>
          <w:sz w:val="22"/>
          <w:szCs w:val="22"/>
        </w:rPr>
      </w:pPr>
      <w:r w:rsidRPr="00CC57DE">
        <w:rPr>
          <w:rFonts w:ascii="Times New Roman" w:hAnsi="Times New Roman" w:cs="Times New Roman"/>
          <w:sz w:val="22"/>
          <w:szCs w:val="22"/>
        </w:rPr>
        <w:t xml:space="preserve"> </w:t>
      </w:r>
      <w:r w:rsidR="00CC57DE" w:rsidRPr="00CC57DE">
        <w:rPr>
          <w:rFonts w:ascii="Times New Roman" w:hAnsi="Times New Roman" w:cs="Times New Roman"/>
          <w:sz w:val="22"/>
          <w:szCs w:val="22"/>
        </w:rPr>
        <w:t>Южно</w:t>
      </w:r>
      <w:r w:rsidRPr="00CC57DE">
        <w:rPr>
          <w:rFonts w:ascii="Times New Roman" w:hAnsi="Times New Roman" w:cs="Times New Roman"/>
          <w:sz w:val="22"/>
          <w:szCs w:val="22"/>
        </w:rPr>
        <w:t>-Одоевское Одоевского района</w:t>
      </w:r>
    </w:p>
    <w:p w:rsidR="00790F31" w:rsidRPr="00CC57DE" w:rsidRDefault="00790F31" w:rsidP="007C7514">
      <w:pPr>
        <w:jc w:val="right"/>
        <w:rPr>
          <w:rFonts w:ascii="Times New Roman" w:hAnsi="Times New Roman" w:cs="Times New Roman"/>
          <w:sz w:val="22"/>
          <w:szCs w:val="22"/>
        </w:rPr>
      </w:pPr>
      <w:r w:rsidRPr="00CC57DE">
        <w:rPr>
          <w:rFonts w:ascii="Times New Roman" w:hAnsi="Times New Roman" w:cs="Times New Roman"/>
          <w:sz w:val="22"/>
          <w:szCs w:val="22"/>
        </w:rPr>
        <w:t>от __________________ № _______</w:t>
      </w:r>
    </w:p>
    <w:p w:rsidR="00790F31" w:rsidRPr="009C1EDC" w:rsidRDefault="00790F31" w:rsidP="007C7514">
      <w:pPr>
        <w:rPr>
          <w:b/>
          <w:sz w:val="28"/>
          <w:szCs w:val="28"/>
        </w:rPr>
      </w:pPr>
    </w:p>
    <w:p w:rsidR="00790F31" w:rsidRPr="009C1EDC" w:rsidRDefault="00790F31" w:rsidP="007C7514">
      <w:pPr>
        <w:rPr>
          <w:b/>
          <w:sz w:val="28"/>
          <w:szCs w:val="28"/>
        </w:rPr>
      </w:pPr>
    </w:p>
    <w:p w:rsidR="00790F31" w:rsidRPr="00CC57DE" w:rsidRDefault="00790F31" w:rsidP="007C7514">
      <w:pPr>
        <w:jc w:val="center"/>
        <w:rPr>
          <w:rStyle w:val="ad"/>
          <w:rFonts w:ascii="Times New Roman" w:hAnsi="Times New Roman"/>
        </w:rPr>
      </w:pPr>
      <w:r w:rsidRPr="00CC57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0F31" w:rsidRPr="00CC57DE" w:rsidRDefault="00790F31" w:rsidP="007C7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DE">
        <w:rPr>
          <w:rFonts w:ascii="Times New Roman" w:hAnsi="Times New Roman" w:cs="Times New Roman"/>
          <w:b/>
          <w:sz w:val="28"/>
          <w:szCs w:val="28"/>
        </w:rPr>
        <w:t xml:space="preserve">о бюджетном процессе в муниципальном образовании </w:t>
      </w:r>
    </w:p>
    <w:p w:rsidR="00790F31" w:rsidRPr="00CC57DE" w:rsidRDefault="00CC57DE" w:rsidP="007C7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</w:t>
      </w:r>
      <w:r w:rsidR="00790F31" w:rsidRPr="00CC57DE">
        <w:rPr>
          <w:rFonts w:ascii="Times New Roman" w:hAnsi="Times New Roman" w:cs="Times New Roman"/>
          <w:b/>
          <w:sz w:val="28"/>
          <w:szCs w:val="28"/>
        </w:rPr>
        <w:t xml:space="preserve">-Одоевское  Одоевского района </w:t>
      </w:r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790F31" w:rsidRPr="009C1EDC" w:rsidRDefault="00790F31" w:rsidP="007C75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49"/>
      <w:bookmarkEnd w:id="1"/>
      <w:r w:rsidRPr="009C1EDC"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790F31" w:rsidRPr="009C1EDC" w:rsidRDefault="00790F31" w:rsidP="007C7514">
      <w:pPr>
        <w:rPr>
          <w:sz w:val="28"/>
          <w:szCs w:val="28"/>
        </w:rPr>
      </w:pPr>
    </w:p>
    <w:p w:rsidR="00790F31" w:rsidRPr="00CC57DE" w:rsidRDefault="00790F31" w:rsidP="007C7514">
      <w:pPr>
        <w:jc w:val="both"/>
        <w:rPr>
          <w:rFonts w:ascii="Times New Roman" w:hAnsi="Times New Roman" w:cs="Times New Roman"/>
          <w:sz w:val="28"/>
          <w:szCs w:val="28"/>
        </w:rPr>
      </w:pPr>
      <w:r w:rsidRPr="00CC57DE">
        <w:rPr>
          <w:rFonts w:ascii="Times New Roman" w:hAnsi="Times New Roman" w:cs="Times New Roman"/>
          <w:sz w:val="28"/>
          <w:szCs w:val="28"/>
        </w:rPr>
        <w:t xml:space="preserve">      1.1. Настоящее Положение регулирует отношения, возникающие между субъектами бюджетных правоотношений в процессе: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формирования доходов и осуществления расходов бюджета муниципального образования </w:t>
      </w:r>
      <w:r w:rsidR="00CC57DE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о-Одоевское  Одоевского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(далее - </w:t>
      </w:r>
      <w:r w:rsidRPr="008664DB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образования), осуществления муниципальных заимствований, регулирования муниципального долга;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DB">
        <w:rPr>
          <w:rFonts w:ascii="Times New Roman" w:hAnsi="Times New Roman" w:cs="Times New Roman"/>
          <w:sz w:val="28"/>
          <w:szCs w:val="28"/>
        </w:rPr>
        <w:t>составления</w:t>
      </w:r>
      <w:proofErr w:type="gramEnd"/>
      <w:r w:rsidRPr="008664DB">
        <w:rPr>
          <w:rFonts w:ascii="Times New Roman" w:hAnsi="Times New Roman" w:cs="Times New Roman"/>
          <w:sz w:val="28"/>
          <w:szCs w:val="28"/>
        </w:rPr>
        <w:t xml:space="preserve"> и рассмотрения проекта бюджета муниципального образования, утверждения и исп</w:t>
      </w:r>
      <w:r>
        <w:rPr>
          <w:rFonts w:ascii="Times New Roman" w:hAnsi="Times New Roman" w:cs="Times New Roman"/>
          <w:sz w:val="28"/>
          <w:szCs w:val="28"/>
        </w:rPr>
        <w:t xml:space="preserve">олнения бюджета </w:t>
      </w:r>
      <w:r w:rsidRPr="008664DB">
        <w:rPr>
          <w:rFonts w:ascii="Times New Roman" w:hAnsi="Times New Roman" w:cs="Times New Roman"/>
          <w:sz w:val="28"/>
          <w:szCs w:val="28"/>
        </w:rPr>
        <w:t>муниципального образования,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правовой статус участников бюджетного процесса в муниципальном образовании </w:t>
      </w:r>
      <w:r w:rsidR="00CC57DE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 xml:space="preserve">о-Одоевское </w:t>
      </w:r>
      <w:r w:rsidRPr="008664DB">
        <w:rPr>
          <w:rFonts w:ascii="Times New Roman" w:hAnsi="Times New Roman" w:cs="Times New Roman"/>
          <w:sz w:val="28"/>
          <w:szCs w:val="28"/>
        </w:rPr>
        <w:t xml:space="preserve"> Одоевского района (далее - муниципальное образование), правовые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основы порядка и условия привлечения к ответственности за нарушение бюджетного законодательства.</w:t>
      </w:r>
    </w:p>
    <w:p w:rsidR="00790F31" w:rsidRPr="009C1EDC" w:rsidRDefault="00790F31" w:rsidP="007C7514">
      <w:pPr>
        <w:jc w:val="both"/>
        <w:rPr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Статья 2. Правовые основы осуществления бюджетных правоотношений в муниципальном образовании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2.1. Бюджетные правоотношения в муниципальном образовании осуществляются в соответствии с Бюджетным кодексом Российской Федерации и принятыми в соответствии с ним федеральными законами                 о федеральном бюджете, законами субъекта о бюджете субъекта РФ, решениями о бюджете муниципального образования, иными федеральными законами, законами субъекта РФ, Уставом муниципального образования и иными муниципальными правовыми актами муниципального образования, регулирующими правоотношения, указанные в статье 1 настоящего Положения.</w:t>
      </w:r>
    </w:p>
    <w:p w:rsidR="00790F31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66"/>
      <w:bookmarkEnd w:id="2"/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Статья 3. Понятия и термины, применяемые в настоящем Положении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3.1. Настоящим Положением применяются понятия и термины, определенные статьей 6 Бюджетного кодекса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0"/>
      <w:bookmarkEnd w:id="3"/>
      <w:r w:rsidRPr="009C1EDC">
        <w:rPr>
          <w:rFonts w:ascii="Times New Roman" w:hAnsi="Times New Roman" w:cs="Times New Roman"/>
          <w:b/>
          <w:sz w:val="28"/>
          <w:szCs w:val="28"/>
        </w:rPr>
        <w:t>Статья 4. Особенности применения бюджетной классификации Российской Федерации в муниципальном образовании</w:t>
      </w:r>
    </w:p>
    <w:p w:rsidR="00790F31" w:rsidRPr="009C1EDC" w:rsidRDefault="00790F31" w:rsidP="007C75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4.1. Обеспечение сопоставимости показателей бюджета муниципального образования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осуществляется            в соответствии с действующей бюджетной классификацией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9C1EDC">
        <w:rPr>
          <w:rFonts w:ascii="Times New Roman" w:hAnsi="Times New Roman" w:cs="Times New Roman"/>
          <w:b/>
          <w:sz w:val="28"/>
          <w:szCs w:val="28"/>
        </w:rPr>
        <w:t>Статья 5. Основные этапы бюджетного процесса в муниципальном образовании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5.1. Бюджетный процесс в муниципальном образовании включает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следующие этапы: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составление проекта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рассмотрение и утверждение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образования;</w:t>
      </w:r>
    </w:p>
    <w:p w:rsidR="00FB5164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Статья 6. Участники бюджетного процесса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6.1. Участниками бюджетного процесса в муниципальном образовании являются: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Собрание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57DE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о-Одоевское  Одоевского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Собрание депутатов</w:t>
      </w:r>
      <w:r w:rsidRPr="009C1EDC">
        <w:rPr>
          <w:rFonts w:ascii="Times New Roman" w:hAnsi="Times New Roman" w:cs="Times New Roman"/>
          <w:sz w:val="28"/>
          <w:szCs w:val="28"/>
        </w:rPr>
        <w:t>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2) глава муниципального образования </w:t>
      </w:r>
      <w:r w:rsidR="00CC57DE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о-Одоевское  Одоевского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(далее - Глава муниципального образования);</w:t>
      </w:r>
    </w:p>
    <w:p w:rsidR="00790F31" w:rsidRPr="00E2736F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3) администрация муниципального образования </w:t>
      </w:r>
      <w:r w:rsidR="00CC57DE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6F">
        <w:rPr>
          <w:rFonts w:ascii="Times New Roman" w:hAnsi="Times New Roman" w:cs="Times New Roman"/>
          <w:sz w:val="28"/>
          <w:szCs w:val="28"/>
        </w:rPr>
        <w:t>(по переданным на район полномочиям) (далее – Администрация);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4) </w:t>
      </w:r>
      <w:r w:rsidR="008A76FB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A76FB">
        <w:rPr>
          <w:rFonts w:ascii="Times New Roman" w:hAnsi="Times New Roman" w:cs="Times New Roman"/>
          <w:sz w:val="28"/>
          <w:szCs w:val="28"/>
        </w:rPr>
        <w:t xml:space="preserve">Южно-Одоевское </w:t>
      </w:r>
      <w:r w:rsidRPr="009C1EDC">
        <w:rPr>
          <w:rFonts w:ascii="Times New Roman" w:hAnsi="Times New Roman" w:cs="Times New Roman"/>
          <w:sz w:val="28"/>
          <w:szCs w:val="28"/>
        </w:rPr>
        <w:t>Одоевск</w:t>
      </w:r>
      <w:r w:rsidR="008A76FB">
        <w:rPr>
          <w:rFonts w:ascii="Times New Roman" w:hAnsi="Times New Roman" w:cs="Times New Roman"/>
          <w:sz w:val="28"/>
          <w:szCs w:val="28"/>
        </w:rPr>
        <w:t xml:space="preserve">ого </w:t>
      </w:r>
      <w:r w:rsidRPr="009C1EDC">
        <w:rPr>
          <w:rFonts w:ascii="Times New Roman" w:hAnsi="Times New Roman" w:cs="Times New Roman"/>
          <w:sz w:val="28"/>
          <w:szCs w:val="28"/>
        </w:rPr>
        <w:t>район</w:t>
      </w:r>
      <w:r w:rsidR="008A76FB"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76FB">
        <w:rPr>
          <w:rFonts w:ascii="Times New Roman" w:hAnsi="Times New Roman" w:cs="Times New Roman"/>
          <w:sz w:val="28"/>
          <w:szCs w:val="28"/>
        </w:rPr>
        <w:t>Отдел экономики и</w:t>
      </w:r>
      <w:r w:rsidRPr="009C1EDC">
        <w:rPr>
          <w:rFonts w:ascii="Times New Roman" w:hAnsi="Times New Roman" w:cs="Times New Roman"/>
          <w:sz w:val="28"/>
          <w:szCs w:val="28"/>
        </w:rPr>
        <w:t xml:space="preserve"> финансов);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Контрольно-счетный орган муниципального образования Одоевский район (далее - Контрольно-счетный орган);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6) главные распорядители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7) распорядители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8) получатели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9) главные администраторы (администраторы) доходов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10) главные администраторы (администраторы) источников финансирования дефицита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11) органы федерального казначейства, осуществляющие свои полномочия в соответствии с Бюджетным кодексом Российской Федерации  и принимаемыми в соответствии с ним нормативными правовыми актами Правительства Российской Федерации;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12) Центральный банк Российской Федерации, осуществляющий отдельные операции со средствами бюджета муниципального образования            в соответствии с Бюджетным кодексом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104"/>
      <w:bookmarkEnd w:id="5"/>
      <w:r w:rsidRPr="009C1EDC">
        <w:rPr>
          <w:rFonts w:ascii="Times New Roman" w:hAnsi="Times New Roman" w:cs="Times New Roman"/>
          <w:b/>
          <w:sz w:val="28"/>
          <w:szCs w:val="28"/>
        </w:rPr>
        <w:t>Статья 7. Бюджетные полномочия участников бюджетного процесса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 Собрание депутатов</w:t>
      </w:r>
      <w:r w:rsidRPr="009C1EDC">
        <w:rPr>
          <w:rFonts w:ascii="Times New Roman" w:hAnsi="Times New Roman" w:cs="Times New Roman"/>
          <w:sz w:val="28"/>
          <w:szCs w:val="28"/>
        </w:rPr>
        <w:t>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1) рассматривает и утверждает бюджет муниципального образования</w:t>
      </w:r>
      <w:r w:rsidRPr="008664DB">
        <w:rPr>
          <w:rFonts w:ascii="Times New Roman" w:hAnsi="Times New Roman" w:cs="Times New Roman"/>
          <w:sz w:val="28"/>
        </w:rPr>
        <w:t xml:space="preserve"> на очередной финансовый год и изменения в бюджет муниципального образования, а также </w:t>
      </w:r>
      <w:r w:rsidRPr="008664DB">
        <w:rPr>
          <w:rFonts w:ascii="Times New Roman" w:hAnsi="Times New Roman" w:cs="Times New Roman"/>
          <w:sz w:val="28"/>
          <w:szCs w:val="28"/>
        </w:rPr>
        <w:t xml:space="preserve">годовой отчет о его исполнении; </w:t>
      </w:r>
    </w:p>
    <w:p w:rsidR="00790F31" w:rsidRPr="008664DB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F31" w:rsidRPr="008664DB">
        <w:rPr>
          <w:rFonts w:ascii="Times New Roman" w:hAnsi="Times New Roman" w:cs="Times New Roman"/>
          <w:sz w:val="28"/>
          <w:szCs w:val="28"/>
        </w:rPr>
        <w:t xml:space="preserve">) формирует и определяет правовой статус органов, осуществляющих </w:t>
      </w:r>
      <w:r w:rsidR="00790F31" w:rsidRPr="008664DB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бюджета муниципального образования;</w:t>
      </w:r>
    </w:p>
    <w:p w:rsidR="00790F31" w:rsidRPr="008664DB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F31" w:rsidRPr="008664DB">
        <w:rPr>
          <w:rFonts w:ascii="Times New Roman" w:hAnsi="Times New Roman" w:cs="Times New Roman"/>
          <w:sz w:val="28"/>
          <w:szCs w:val="28"/>
        </w:rPr>
        <w:t>) устанавливает, изменяет и отменяет местные налоги и сборы                      в соответствии с законодательством Российской Федерации о налогах                   и сборах;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F31" w:rsidRPr="008664DB">
        <w:rPr>
          <w:rFonts w:ascii="Times New Roman" w:hAnsi="Times New Roman" w:cs="Times New Roman"/>
          <w:sz w:val="28"/>
          <w:szCs w:val="28"/>
        </w:rPr>
        <w:t xml:space="preserve"> устанавливает налоговые льготы</w:t>
      </w:r>
      <w:r w:rsidR="00790F31" w:rsidRPr="009C1EDC">
        <w:rPr>
          <w:rFonts w:ascii="Times New Roman" w:hAnsi="Times New Roman" w:cs="Times New Roman"/>
          <w:sz w:val="28"/>
          <w:szCs w:val="28"/>
        </w:rPr>
        <w:t xml:space="preserve"> по местным налогам, основания              и порядок их применения;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F31" w:rsidRPr="009C1EDC">
        <w:rPr>
          <w:rFonts w:ascii="Times New Roman" w:hAnsi="Times New Roman" w:cs="Times New Roman"/>
          <w:sz w:val="28"/>
          <w:szCs w:val="28"/>
        </w:rPr>
        <w:t>) принимает и организовывает выполнения планов и программ комплексного социально-экономического развития муниципального образования;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0F31" w:rsidRPr="009C1EDC">
        <w:rPr>
          <w:rFonts w:ascii="Times New Roman" w:hAnsi="Times New Roman" w:cs="Times New Roman"/>
          <w:sz w:val="28"/>
          <w:szCs w:val="28"/>
        </w:rPr>
        <w:t>) определяет порядок управления и распоряжения имуществом, находящимся в муниципальной собственности;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F31" w:rsidRPr="009C1EDC">
        <w:rPr>
          <w:rFonts w:ascii="Times New Roman" w:hAnsi="Times New Roman" w:cs="Times New Roman"/>
          <w:sz w:val="28"/>
          <w:szCs w:val="28"/>
        </w:rPr>
        <w:t>) утверждает порядок осуществления муниципальных заимствований, обслуживания и управления муниципальным долгом;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F31" w:rsidRPr="009C1EDC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 в соответствии                      с Бюджетным кодексом Российской Федерации, настоящим Положением                 и Уставом муниципального образования.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</w:t>
      </w:r>
      <w:r w:rsidRPr="008664DB">
        <w:rPr>
          <w:rFonts w:ascii="Times New Roman" w:hAnsi="Times New Roman" w:cs="Times New Roman"/>
          <w:sz w:val="28"/>
          <w:szCs w:val="28"/>
        </w:rPr>
        <w:t>) получение от органов администрации сопроводительных материалов             в ходе рассмотрения и утверждения проекта бюджета 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 xml:space="preserve">2) получение от </w:t>
      </w:r>
      <w:r w:rsidR="00B832A4">
        <w:rPr>
          <w:rFonts w:ascii="Times New Roman" w:hAnsi="Times New Roman" w:cs="Times New Roman"/>
          <w:sz w:val="28"/>
          <w:szCs w:val="28"/>
        </w:rPr>
        <w:t>отдела экономики и финансов</w:t>
      </w:r>
      <w:r w:rsidRPr="008664DB">
        <w:rPr>
          <w:rFonts w:ascii="Times New Roman" w:hAnsi="Times New Roman" w:cs="Times New Roman"/>
          <w:sz w:val="28"/>
          <w:szCs w:val="28"/>
        </w:rPr>
        <w:t xml:space="preserve"> оперативной информации                      об исполнении бюджета 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3) утверждение (</w:t>
      </w:r>
      <w:proofErr w:type="spellStart"/>
      <w:r w:rsidRPr="008664DB">
        <w:rPr>
          <w:rFonts w:ascii="Times New Roman" w:hAnsi="Times New Roman" w:cs="Times New Roman"/>
          <w:sz w:val="28"/>
          <w:szCs w:val="28"/>
        </w:rPr>
        <w:t>неутверждение</w:t>
      </w:r>
      <w:proofErr w:type="spellEnd"/>
      <w:r w:rsidRPr="008664DB">
        <w:rPr>
          <w:rFonts w:ascii="Times New Roman" w:hAnsi="Times New Roman" w:cs="Times New Roman"/>
          <w:sz w:val="28"/>
          <w:szCs w:val="28"/>
        </w:rPr>
        <w:t>) годового отчета об исполнении бюджета муниципального образования.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7.2. Глава муниципального образования: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1) осуществляет бюджетные полномочия в соответствии с Федеральным законодательством и с Уставом муниципального образования.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7.3. Администрация: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1) устанавливает порядок и сроки составления проекта бюджета муниципального образования 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 и принимаемыми с соблюдением его требований муниципальными правовыми актами;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2) </w:t>
      </w:r>
      <w:r w:rsidRPr="008664DB"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муниципального образования на три года (очередной финансовый год и плановый период);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3) вносит на рассмотрение Собрания депутатов проект бюджета муниципального образования на три года (очередной финансовый год                    и плановый период) с необходимыми документами и материалами, а также годовой отчет об исполнении бюджета</w:t>
      </w:r>
      <w:r w:rsidRPr="00701DD5">
        <w:rPr>
          <w:rFonts w:ascii="Times New Roman" w:hAnsi="Times New Roman" w:cs="Times New Roman"/>
          <w:sz w:val="28"/>
          <w:szCs w:val="28"/>
        </w:rPr>
        <w:t xml:space="preserve"> </w:t>
      </w:r>
      <w:r w:rsidRPr="008664D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4) обеспечивает исполнение бюджета муниципального образования                и составление бюджетной отчетности;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5) утверждает отчеты об исполнении бюджета муниципального образования за первый квартал, полугодие и девять месяцев текущего финансового года и направляет их в Собрание депутатов;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6) составляет бюджетную отчетность;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 xml:space="preserve">7) предоставляет годовой отчет об исполнении бюджета </w:t>
      </w:r>
      <w:r w:rsidRPr="008664D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для внешней проверки в орган муниципального финансового контроля (Контрольно-счетный орган), а также в Собрание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для утверждения;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1EDC">
        <w:rPr>
          <w:rFonts w:ascii="Times New Roman" w:hAnsi="Times New Roman" w:cs="Times New Roman"/>
          <w:sz w:val="28"/>
          <w:szCs w:val="28"/>
        </w:rPr>
        <w:t>) вносит в Собрани</w:t>
      </w:r>
      <w:r>
        <w:rPr>
          <w:rFonts w:ascii="Times New Roman" w:hAnsi="Times New Roman" w:cs="Times New Roman"/>
          <w:sz w:val="28"/>
          <w:szCs w:val="28"/>
        </w:rPr>
        <w:t>е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1EDC">
        <w:rPr>
          <w:rFonts w:ascii="Times New Roman" w:hAnsi="Times New Roman" w:cs="Times New Roman"/>
          <w:sz w:val="28"/>
          <w:szCs w:val="28"/>
        </w:rPr>
        <w:t>) определяет порядок и формы муниципального финансового контроля, осуществляемого отраслевыми (функциональными) органами                                 и функциональными структурными подразделениями администрации;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1EDC">
        <w:rPr>
          <w:rFonts w:ascii="Times New Roman" w:hAnsi="Times New Roman" w:cs="Times New Roman"/>
          <w:sz w:val="28"/>
          <w:szCs w:val="28"/>
        </w:rPr>
        <w:t>) утверждает порядок ведения реестра расходных обязательств;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 xml:space="preserve">) утверждает порядок проведения реструктуризации задолженности  по налогам, пеням и штрафам перед </w:t>
      </w:r>
      <w:r w:rsidRPr="008664DB">
        <w:rPr>
          <w:rFonts w:ascii="Times New Roman" w:hAnsi="Times New Roman" w:cs="Times New Roman"/>
          <w:sz w:val="28"/>
          <w:szCs w:val="28"/>
        </w:rPr>
        <w:t>бюджетом 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12) устанавливает состав, порядок и срок внесения информации                       в муниципальную долговую книгу;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13) утверждает порядок формирования муниципального задания;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14) осуществляет иные бюджетные полномочия в соответствии                       с Бюджетным кодексом Российской Федерации, настоящим Положением                и Уставом муниципального образования.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 xml:space="preserve">7.4. </w:t>
      </w:r>
      <w:r w:rsidR="00CC57DE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8664DB">
        <w:rPr>
          <w:rFonts w:ascii="Times New Roman" w:hAnsi="Times New Roman" w:cs="Times New Roman"/>
          <w:sz w:val="28"/>
          <w:szCs w:val="28"/>
        </w:rPr>
        <w:t>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1) составляет проект бюджета муниципального образования на три года (очередной финансовый год и плановый период);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2) устанавливает порядок и методику планирования бюджетных ассигнований 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3) устанавливает порядок составления и ведения бюджетных росписей главных распорядителей (распорядителей) бюджетных средств и сводной бюджетной росписи;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4) устанавливает порядок составления и ведения кассового плана;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5) устанавливает порядок исполнения бюджета муниципального образования по расходам и источникам финансирования дефицита бюджета;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6) осуществляет ведение сводного реестра расходных обязательств;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7) организует исполнение и исполняет бюджет муниципального</w:t>
      </w:r>
      <w:r w:rsidRPr="002559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4D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8) устанавливает порядок закрытия финансового года;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9) осуществляет методическое руководство главными администраторами и распорядителями бюджетных средств в области составления проекта бюджета муниципального образования и исполнения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10) осуществляет муниципальный финансовый контроль исполнения бюджета муниципального образования, в том числе контроль целевого                 и эффективного расходования бюджетных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средств главными распорядителями, распорядителями и получателями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>) разрабатывает программу муниципальных заимствований;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>) управляет муниципальным долгом в порядке, устано</w:t>
      </w:r>
      <w:r>
        <w:rPr>
          <w:rFonts w:ascii="Times New Roman" w:hAnsi="Times New Roman" w:cs="Times New Roman"/>
          <w:sz w:val="28"/>
          <w:szCs w:val="28"/>
        </w:rPr>
        <w:t>вленном Собранием депутатов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C1EDC">
        <w:rPr>
          <w:rFonts w:ascii="Times New Roman" w:hAnsi="Times New Roman" w:cs="Times New Roman"/>
          <w:sz w:val="28"/>
          <w:szCs w:val="28"/>
        </w:rPr>
        <w:t xml:space="preserve">) в случаях, установленных Бюджетным кодексом Российской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Федерации, выносит предупреждение получателям бюджетных средств                о ненадлежащем исполнении бюджета;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) составляет отчет об исполнении </w:t>
      </w:r>
      <w:r w:rsidRPr="008664DB">
        <w:rPr>
          <w:rFonts w:ascii="Times New Roman" w:hAnsi="Times New Roman" w:cs="Times New Roman"/>
          <w:sz w:val="28"/>
          <w:szCs w:val="28"/>
        </w:rPr>
        <w:t>бюджета муниципального образования;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15) осуществляет иные бюджетные полномочия в соответствии                          с Бюджетным кодексом Российской Федерации, настоящим Положением                 и Уставом муниципального образования.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7.5. Контрольно-счетный орган: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1) проводит экспертизу проекта бюджета муниципального образования и иных нормативных правовых актов органов местного самоуправления, регулирующих бюджетные правоотношения;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2) осуществляет контроль за соблюдением установленного порядка подготовки и рассмотрения проектов бюджета муниципального образования и отчетов о его исполнении;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3) осуществляет проверку годового отчета об исполнении бюджета муниципального образования и готовит заключение в Собрание депутатов;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Положением                    о Контрольно-счетном о</w:t>
      </w:r>
      <w:r>
        <w:rPr>
          <w:rFonts w:ascii="Times New Roman" w:hAnsi="Times New Roman" w:cs="Times New Roman"/>
          <w:sz w:val="28"/>
          <w:szCs w:val="28"/>
        </w:rPr>
        <w:t>ргане</w:t>
      </w:r>
      <w:r w:rsidRPr="008664DB">
        <w:rPr>
          <w:rFonts w:ascii="Times New Roman" w:hAnsi="Times New Roman" w:cs="Times New Roman"/>
          <w:sz w:val="28"/>
          <w:szCs w:val="28"/>
        </w:rPr>
        <w:t>.</w:t>
      </w:r>
    </w:p>
    <w:p w:rsidR="00790F31" w:rsidRPr="008664D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7.6. Главный распорядитель бюджетных средств: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                 ему бюджетными ассигнованиями и лимитами бюджетных обязательств;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                      и получателей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3) ведет реестр расходных обязательств, подлежащих исполнению                   в пределах утвержденных ему лимитов бюджетных обязательств                             и бюджетных ассигнований; 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                                  по подведомственным распорядителям и получателям бюджетных средств                и исполняет соответствующую часть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 и формированию и изменению сводной бюджетной росписи;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7) определяет порядок утверждения бюджетных смет получателей бюджетных средств, являющихся казенными учреждениями;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F31" w:rsidRPr="009C1EDC">
        <w:rPr>
          <w:rFonts w:ascii="Times New Roman" w:hAnsi="Times New Roman" w:cs="Times New Roman"/>
          <w:sz w:val="28"/>
          <w:szCs w:val="28"/>
        </w:rPr>
        <w:t xml:space="preserve">) формирует и представляет в </w:t>
      </w:r>
      <w:r w:rsidR="008A76FB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790F31" w:rsidRPr="009C1EDC">
        <w:rPr>
          <w:rFonts w:ascii="Times New Roman" w:hAnsi="Times New Roman" w:cs="Times New Roman"/>
          <w:sz w:val="28"/>
          <w:szCs w:val="28"/>
        </w:rPr>
        <w:t xml:space="preserve"> бюджетную отчетность главного распорядителя бюджетных средств;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0F31" w:rsidRPr="009C1EDC">
        <w:rPr>
          <w:rFonts w:ascii="Times New Roman" w:hAnsi="Times New Roman" w:cs="Times New Roman"/>
          <w:sz w:val="28"/>
          <w:szCs w:val="28"/>
        </w:rPr>
        <w:t>) формирует и утверждает муниципальные задания;</w:t>
      </w:r>
    </w:p>
    <w:p w:rsidR="00790F31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0F31" w:rsidRPr="009C1EDC">
        <w:rPr>
          <w:rFonts w:ascii="Times New Roman" w:hAnsi="Times New Roman" w:cs="Times New Roman"/>
          <w:sz w:val="28"/>
          <w:szCs w:val="28"/>
        </w:rPr>
        <w:t>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</w:t>
      </w:r>
      <w:r w:rsidR="00FB5164">
        <w:rPr>
          <w:rFonts w:ascii="Times New Roman" w:hAnsi="Times New Roman" w:cs="Times New Roman"/>
          <w:sz w:val="28"/>
          <w:szCs w:val="28"/>
        </w:rPr>
        <w:t>1</w:t>
      </w:r>
      <w:r w:rsidRPr="009C1EDC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 и принимаемыми в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соответствии с ним нормативными правовыми актами, регулирующими бюджетные правоотношения;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7.7. Распорядитель бюджетных средств: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вносит предложения главному распорядителю бюджетных средств,            в ведении которого находится, по формированию и изменению бюджетной росписи;</w:t>
      </w:r>
    </w:p>
    <w:p w:rsidR="00790F31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в случае и порядке, установленными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</w:t>
      </w:r>
      <w:r w:rsidR="00FB5164">
        <w:rPr>
          <w:rFonts w:ascii="Times New Roman" w:hAnsi="Times New Roman" w:cs="Times New Roman"/>
          <w:sz w:val="28"/>
          <w:szCs w:val="28"/>
        </w:rPr>
        <w:t>;</w:t>
      </w:r>
    </w:p>
    <w:p w:rsidR="00FB5164" w:rsidRPr="009C1EDC" w:rsidRDefault="00FB516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</w:t>
      </w:r>
      <w:r w:rsidR="00DD447F">
        <w:rPr>
          <w:rFonts w:ascii="Times New Roman" w:hAnsi="Times New Roman" w:cs="Times New Roman"/>
          <w:sz w:val="28"/>
          <w:szCs w:val="28"/>
        </w:rPr>
        <w:t>Ф, условий, целей и порядка, установленных при их предоставлении.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7.8. Получатель бюджетных средств: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ведет бюджетный учет либо обеспечивает ведение бюджетного учета (передает на основании соглашения это полномочие иной организации);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6) формирует либо обеспечивает формирование отчетности (передает             на основании соглашения это полномочие иной организации (централизованной бухгалтерии)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7) исполняет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7.9. Главный администратор доходов бюджета муниципального образования: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формирует перечень подведомственных ему администраторов доходов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2) представляет сведения, необходимые </w:t>
      </w:r>
      <w:r>
        <w:rPr>
          <w:rFonts w:ascii="Times New Roman" w:hAnsi="Times New Roman" w:cs="Times New Roman"/>
          <w:sz w:val="28"/>
          <w:szCs w:val="28"/>
        </w:rPr>
        <w:t>для составления проекта бюджета</w:t>
      </w:r>
      <w:r w:rsidRPr="008664DB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представляет сведения для составления и ведения кассового плана;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lastRenderedPageBreak/>
        <w:t>4) формирует и представляет бюджетную отчетность главного администратора доходов бюджета;</w:t>
      </w:r>
    </w:p>
    <w:p w:rsidR="00790F31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</w:t>
      </w:r>
      <w:r w:rsidR="00CB6694">
        <w:rPr>
          <w:rFonts w:ascii="Times New Roman" w:hAnsi="Times New Roman" w:cs="Times New Roman"/>
          <w:sz w:val="28"/>
          <w:szCs w:val="28"/>
        </w:rPr>
        <w:t>;</w:t>
      </w:r>
    </w:p>
    <w:p w:rsidR="00CB6694" w:rsidRPr="009C1EDC" w:rsidRDefault="00CB6694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7.10. Администратор доходов бюджета муниципального образования: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                    в бюджет, пеней и штрафов по ним;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                       и представляет уведомление в орган федерального казначейства;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       5) в случае и порядке, установленными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                    для осуществления полномочий соответствующего главного администратора доходов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7.11. Главный администратор источников финансирования дефицита бюджета муниципального образования: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формирует перечни подведомственных ему администраторов источников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осуществляет планирование (прогнозирование) поступлений и выплат по источникам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обеспечивает адресность и целевой характер использования выделенных в его распоряжение ассигнований, предназначенных                            для погашения источников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бюджета                        и исполняет соответствующую часть бюджета;</w:t>
      </w:r>
    </w:p>
    <w:p w:rsidR="00790F31" w:rsidRPr="009C1EDC" w:rsidRDefault="003A5487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F31" w:rsidRPr="009C1EDC">
        <w:rPr>
          <w:rFonts w:ascii="Times New Roman" w:hAnsi="Times New Roman" w:cs="Times New Roman"/>
          <w:sz w:val="28"/>
          <w:szCs w:val="28"/>
        </w:rPr>
        <w:t xml:space="preserve">) формирует бюджетную отчетность главного администратора </w:t>
      </w:r>
      <w:r w:rsidR="00790F31" w:rsidRPr="009C1EDC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7.12. Администратор источников финансирования дефицита бюджета муниципального образования: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осуществляет контроль за полнотой и своевременностью поступления в бюджет источников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обеспечивает поступления в бюджет и выплаты из бюджета                      по источникам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формирует и представляет бюджетную отчетность;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в случае и порядке, установленными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8A76FB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30"/>
      <w:bookmarkEnd w:id="6"/>
      <w:r w:rsidRPr="008A76FB">
        <w:rPr>
          <w:rFonts w:ascii="Times New Roman" w:hAnsi="Times New Roman" w:cs="Times New Roman"/>
          <w:b/>
          <w:sz w:val="28"/>
          <w:szCs w:val="28"/>
        </w:rPr>
        <w:t xml:space="preserve">Глава II. Составление проекта бюджета </w:t>
      </w:r>
    </w:p>
    <w:p w:rsidR="00790F31" w:rsidRPr="008A76FB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76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233"/>
      <w:bookmarkEnd w:id="7"/>
      <w:r w:rsidRPr="009C1EDC">
        <w:rPr>
          <w:rFonts w:ascii="Times New Roman" w:hAnsi="Times New Roman" w:cs="Times New Roman"/>
          <w:b/>
          <w:sz w:val="28"/>
          <w:szCs w:val="28"/>
        </w:rPr>
        <w:t>Статья 8. Основы составления проекта бюджета 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63189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8.1. Составление проекта бюджета муниципального образования   - исключительная прерогатива </w:t>
      </w:r>
      <w:r w:rsidRPr="0063189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бюджета осуществляет </w:t>
      </w:r>
      <w:r w:rsidR="008A76FB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8.2. Проект бюджета муниципального образования составляется                       и утверждается сроком на три года (очередной финансовый год и плановый период).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8"/>
      <w:bookmarkEnd w:id="8"/>
      <w:r w:rsidRPr="009C1EDC">
        <w:rPr>
          <w:rFonts w:ascii="Times New Roman" w:hAnsi="Times New Roman" w:cs="Times New Roman"/>
          <w:sz w:val="28"/>
          <w:szCs w:val="28"/>
        </w:rPr>
        <w:t>8.3. Составлению проекта бюджета муниципального образования предшествует подготовка следующих документов, на которых основывается составление бюджета: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прогноза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FB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основных направлений бюджетной и налоговой политики;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муниципальных программ.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4"/>
      <w:bookmarkEnd w:id="9"/>
      <w:r w:rsidRPr="009C1EDC">
        <w:rPr>
          <w:rFonts w:ascii="Times New Roman" w:hAnsi="Times New Roman" w:cs="Times New Roman"/>
          <w:sz w:val="28"/>
          <w:szCs w:val="28"/>
        </w:rPr>
        <w:t xml:space="preserve">8.4. Для составления проекта бюджета </w:t>
      </w:r>
      <w:r w:rsidRPr="00866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1EDC">
        <w:rPr>
          <w:rFonts w:ascii="Times New Roman" w:hAnsi="Times New Roman" w:cs="Times New Roman"/>
          <w:sz w:val="28"/>
          <w:szCs w:val="28"/>
        </w:rPr>
        <w:t>необходимы сведения о:</w:t>
      </w:r>
    </w:p>
    <w:p w:rsidR="00790F31" w:rsidRPr="0063189B" w:rsidRDefault="00790F31" w:rsidP="007C7514">
      <w:pPr>
        <w:pStyle w:val="ConsPlusNormal"/>
        <w:tabs>
          <w:tab w:val="left" w:pos="9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1)д</w:t>
      </w:r>
      <w:r w:rsidRPr="0063189B">
        <w:rPr>
          <w:rFonts w:ascii="Times New Roman" w:hAnsi="Times New Roman" w:cs="Times New Roman"/>
          <w:sz w:val="28"/>
          <w:szCs w:val="28"/>
        </w:rPr>
        <w:t>ействующем</w:t>
      </w:r>
      <w:proofErr w:type="gramEnd"/>
      <w:r w:rsidRPr="0063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3189B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63189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3189B">
        <w:rPr>
          <w:rFonts w:ascii="Times New Roman" w:hAnsi="Times New Roman" w:cs="Times New Roman"/>
          <w:sz w:val="28"/>
          <w:szCs w:val="28"/>
        </w:rPr>
        <w:t xml:space="preserve">бюджета законодательстве Российской Федерации о налогах и сборах, законодательстве субъекта Российской Федерации о налогах и сборах, нормативных правовых актах представительного органа муниципального </w:t>
      </w:r>
      <w:r w:rsidRPr="0063189B">
        <w:rPr>
          <w:rFonts w:ascii="Times New Roman" w:hAnsi="Times New Roman" w:cs="Times New Roman"/>
          <w:sz w:val="28"/>
          <w:szCs w:val="28"/>
        </w:rPr>
        <w:lastRenderedPageBreak/>
        <w:t>образования о налогах и сборах и неналоговых доходах;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нормативах отчислений в бюджет муниципального образования              от федеральных, региональных, местных налогов и сборов, налогов, предусмотренных специальными налоговыми режимами;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предполагаемых объемах финансовой помощи, предоставляемой             из бюджетов других уровней бюджетной системы Российской Федерации;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видах и объемах расходов, передаваемых с других уровней бюджетной системы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250"/>
      <w:bookmarkStart w:id="11" w:name="Par259"/>
      <w:bookmarkEnd w:id="10"/>
      <w:bookmarkEnd w:id="11"/>
      <w:r w:rsidRPr="009C1ED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1EDC">
        <w:rPr>
          <w:rFonts w:ascii="Times New Roman" w:hAnsi="Times New Roman" w:cs="Times New Roman"/>
          <w:b/>
          <w:sz w:val="28"/>
          <w:szCs w:val="28"/>
        </w:rPr>
        <w:t>. Планирование доходов бюджета 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Доходы бюджета муниципального образования прогнозируются                 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76FB">
        <w:rPr>
          <w:rFonts w:ascii="Times New Roman" w:hAnsi="Times New Roman" w:cs="Times New Roman"/>
          <w:sz w:val="28"/>
          <w:szCs w:val="28"/>
        </w:rPr>
        <w:t>Южно</w:t>
      </w:r>
      <w:r>
        <w:rPr>
          <w:rFonts w:ascii="Times New Roman" w:hAnsi="Times New Roman" w:cs="Times New Roman"/>
          <w:sz w:val="28"/>
          <w:szCs w:val="28"/>
        </w:rPr>
        <w:t>-Одоевское Одоевского района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в соответствии с бюджетным законодательством Российской Федерации, законодательством Российской Федерации о налогах и сборах, законодательством субъекта Российской Федерации о налогах и сборах, нормативными правовыми актами Собрания </w:t>
      </w:r>
      <w:r>
        <w:rPr>
          <w:rFonts w:ascii="Times New Roman" w:hAnsi="Times New Roman" w:cs="Times New Roman"/>
          <w:sz w:val="28"/>
          <w:szCs w:val="28"/>
        </w:rPr>
        <w:t>депутатов о налогах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сборах,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об иных обязательных платежах </w:t>
      </w:r>
      <w:r w:rsidRPr="009C1EDC">
        <w:rPr>
          <w:rFonts w:ascii="Times New Roman" w:hAnsi="Times New Roman" w:cs="Times New Roman"/>
          <w:sz w:val="28"/>
          <w:szCs w:val="28"/>
        </w:rPr>
        <w:t>и муниципальными правовыми актами, устанавливающими неналоговые доходы бюджета.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263"/>
      <w:bookmarkEnd w:id="12"/>
      <w:r w:rsidRPr="009C1ED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C1EDC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 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Планирование бюджетных ассигнований </w:t>
      </w:r>
      <w:r w:rsidRPr="00866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1EDC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в порядке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в соответствии с методикой, устанавливаемой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6FB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законодательства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68"/>
      <w:bookmarkEnd w:id="13"/>
      <w:r w:rsidRPr="009C1ED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1EDC">
        <w:rPr>
          <w:rFonts w:ascii="Times New Roman" w:hAnsi="Times New Roman" w:cs="Times New Roman"/>
          <w:b/>
          <w:sz w:val="28"/>
          <w:szCs w:val="28"/>
        </w:rPr>
        <w:t>. Муниципальные программы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>.1. Муниципальные программы разрабатываются и утверждаются                    в соответствии с порядком разработки и реализации муниципальных программ, утверждаемым нормативным правовым актом 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Объем бюджетных ассигнований на финансовое обеспечение реализации муниципальных программ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C1EDC">
        <w:rPr>
          <w:rFonts w:ascii="Times New Roman" w:hAnsi="Times New Roman" w:cs="Times New Roman"/>
          <w:sz w:val="28"/>
          <w:szCs w:val="28"/>
        </w:rPr>
        <w:t>по соответствующей каждой программе целевой статье расходов бюджета в соответствии с утвердившим муниципальную программу нормативным правовым актом 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>.3. Муниципальные программы подлежат приведению в соответствие              с решением о бюджете муниципального образования не позднее двух месяцев со дня вступления его в силу.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>.4. По каждой муниципальной программе ежегодно проводится оценка эффективности ее реализации.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lastRenderedPageBreak/>
        <w:t>Порядок проведения указанной оценки и ее критерии устанавливаются нормативным правовым актом 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 xml:space="preserve">.5. С 2014 года и на </w:t>
      </w:r>
      <w:r>
        <w:rPr>
          <w:rFonts w:ascii="Times New Roman" w:hAnsi="Times New Roman" w:cs="Times New Roman"/>
          <w:sz w:val="28"/>
          <w:szCs w:val="28"/>
        </w:rPr>
        <w:t xml:space="preserve">последующий период бюджет </w:t>
      </w:r>
      <w:r w:rsidR="008A7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утверждается в программном формате в соответствии с бюджетной классификацией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78"/>
      <w:bookmarkEnd w:id="14"/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Pr="009C1EDC">
        <w:rPr>
          <w:rFonts w:ascii="Times New Roman" w:hAnsi="Times New Roman" w:cs="Times New Roman"/>
          <w:b/>
          <w:sz w:val="28"/>
          <w:szCs w:val="28"/>
        </w:rPr>
        <w:t>. Основные этапы составления проекта бюджета 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начинается в срок не позднее 1 августа.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Решение о начале работы над составлением проекта бюджета муниципального образования на очередной финансовый год и плановый период принимается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дминистрации в форме нормативного правового акта, регламентирующего сроки и процедуры разработки проекта бюджета муниципального образования на очередной финансовый год и плановый период, порядок работы над иными документами и материалами, обязательными для направления в Собрание </w:t>
      </w:r>
      <w:r>
        <w:rPr>
          <w:rFonts w:ascii="Times New Roman" w:hAnsi="Times New Roman" w:cs="Times New Roman"/>
          <w:sz w:val="28"/>
          <w:szCs w:val="28"/>
        </w:rPr>
        <w:t>депутатов одновременно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 проектом бюджета муниципального образования.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>.3. Основные характеристики бюджета муниципального образования             на очередной финансовый год и плановый период, а также распределение предельных объемов бюджетного финансирования по главным распорядителям бюджетных средств, разрабатываются с учетом: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необходимости финансирования всех расходных обязательств, включенных в реестр расходных обязательств муниципального образования, исполнение которых должно осуществляться в очередном финансовом году  и плановом периоде за счет средств бюджета муниципального образования;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документов и материалов,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8.3 и 8.4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 xml:space="preserve">.4. Проект решения о бюджете муниципального образования, составляемый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экономики и </w:t>
      </w:r>
      <w:r w:rsidRPr="009C1EDC">
        <w:rPr>
          <w:rFonts w:ascii="Times New Roman" w:hAnsi="Times New Roman" w:cs="Times New Roman"/>
          <w:sz w:val="28"/>
          <w:szCs w:val="28"/>
        </w:rPr>
        <w:t>финансов, содержит: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основные характеристики бюджета (общий объем доходов бюджета, общий объем расходов бюджета, дефицит бюджета) при условии соблюдения ограничения на размер дефицита бюджета муниципального образования, установленного Бюджетным кодексом Российской Федерации;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нормативы распределения доходов между бюджетами бюджетной системой Российской Федерации в случаях, если они не установлены бюджетным законодательством Российской Федерации.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>.5. Решением о бюджете: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перечень главных администраторов источников финансирования дефицита бюджета;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и непрограммным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бюджетов на очередной финансовый год                       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 ведомственная структура расходов бюджета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C1EDC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в очередном финансовом году и плановом периоде;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1EDC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расходов на первый                       год планового периода в объеме не менее 2,5 процента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средств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средств межбюджетных трансфертов из других бюджетов бюджетной системы Российской Федерации, имеющих целевое назначение);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1EDC">
        <w:rPr>
          <w:rFonts w:ascii="Times New Roman" w:hAnsi="Times New Roman" w:cs="Times New Roman"/>
          <w:sz w:val="28"/>
          <w:szCs w:val="28"/>
        </w:rPr>
        <w:t xml:space="preserve">)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1EDC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по состоянию            на 1 января года, следующего за очередным финансовым годом и каждым годом планового периода, с указанием</w:t>
      </w:r>
      <w:r w:rsidR="008A76FB">
        <w:rPr>
          <w:rFonts w:ascii="Times New Roman" w:hAnsi="Times New Roman" w:cs="Times New Roman"/>
          <w:sz w:val="28"/>
          <w:szCs w:val="28"/>
        </w:rPr>
        <w:t>,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                      по муниципальным гарантиям;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1EDC">
        <w:rPr>
          <w:rFonts w:ascii="Times New Roman" w:hAnsi="Times New Roman" w:cs="Times New Roman"/>
          <w:sz w:val="28"/>
          <w:szCs w:val="28"/>
        </w:rPr>
        <w:t>) предельный объем расходов на обслуживание муниципального долга;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1EDC">
        <w:rPr>
          <w:rFonts w:ascii="Times New Roman" w:hAnsi="Times New Roman" w:cs="Times New Roman"/>
          <w:sz w:val="28"/>
          <w:szCs w:val="28"/>
        </w:rPr>
        <w:t>) программа муниципальных внутренних заимствований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предельный объем муниципального долга на очередной финансовый год и каждый год планового периода;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размер резервного фон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09"/>
      <w:bookmarkEnd w:id="15"/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 xml:space="preserve">.6. Одновременно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Одоевский район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объем расходов, дефицита (профицита) бюджета) бю</w:t>
      </w:r>
      <w:r>
        <w:rPr>
          <w:rFonts w:ascii="Times New Roman" w:hAnsi="Times New Roman" w:cs="Times New Roman"/>
          <w:sz w:val="28"/>
          <w:szCs w:val="28"/>
        </w:rPr>
        <w:t>джета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3A5487" w:rsidRDefault="00790F31" w:rsidP="003A548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5)</w:t>
      </w:r>
      <w:r w:rsidR="003A5487" w:rsidRPr="003A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487">
        <w:rPr>
          <w:rFonts w:ascii="Times New Roman" w:eastAsia="Calibri" w:hAnsi="Times New Roman" w:cs="Times New Roman"/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6) доходы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разрезе групп, подгрупп и статей классификации доходов с методикой расчета;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7) оценка ожидаемого исполнения бю</w:t>
      </w:r>
      <w:r>
        <w:rPr>
          <w:rFonts w:ascii="Times New Roman" w:hAnsi="Times New Roman" w:cs="Times New Roman"/>
          <w:sz w:val="28"/>
          <w:szCs w:val="28"/>
        </w:rPr>
        <w:t>джета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8) оценка потерь бю</w:t>
      </w:r>
      <w:r>
        <w:rPr>
          <w:rFonts w:ascii="Times New Roman" w:hAnsi="Times New Roman" w:cs="Times New Roman"/>
          <w:sz w:val="28"/>
          <w:szCs w:val="28"/>
        </w:rPr>
        <w:t>джета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от предоставленных налоговых льгот в текущем финансовом году;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9) перечень публичных нормативных обязательств, подлежащих исполнению за счет ср</w:t>
      </w:r>
      <w:r>
        <w:rPr>
          <w:rFonts w:ascii="Times New Roman" w:hAnsi="Times New Roman" w:cs="Times New Roman"/>
          <w:sz w:val="28"/>
          <w:szCs w:val="28"/>
        </w:rPr>
        <w:t>едств бюджета Тульской области,</w:t>
      </w:r>
      <w:r w:rsidRPr="009C1ED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Одоевский район, бюджета муниципального образования </w:t>
      </w:r>
      <w:r w:rsidR="00147555">
        <w:rPr>
          <w:rFonts w:ascii="Times New Roman" w:hAnsi="Times New Roman" w:cs="Times New Roman"/>
          <w:sz w:val="28"/>
          <w:szCs w:val="28"/>
        </w:rPr>
        <w:t>Южно</w:t>
      </w:r>
      <w:r>
        <w:rPr>
          <w:rFonts w:ascii="Times New Roman" w:hAnsi="Times New Roman" w:cs="Times New Roman"/>
          <w:sz w:val="28"/>
          <w:szCs w:val="28"/>
        </w:rPr>
        <w:t>-Одоевское  Одоевского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10) реестр расходных обязательств муниципального образования                 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11) предл</w:t>
      </w:r>
      <w:r>
        <w:rPr>
          <w:rFonts w:ascii="Times New Roman" w:hAnsi="Times New Roman" w:cs="Times New Roman"/>
          <w:sz w:val="28"/>
          <w:szCs w:val="28"/>
        </w:rPr>
        <w:t>оженные Собранием депутатов</w:t>
      </w:r>
      <w:r w:rsidRPr="009C1EDC">
        <w:rPr>
          <w:rFonts w:ascii="Times New Roman" w:hAnsi="Times New Roman" w:cs="Times New Roman"/>
          <w:sz w:val="28"/>
          <w:szCs w:val="28"/>
        </w:rPr>
        <w:t>, Контрольно-счетным органом проекты бюджетных смет указанных органов, предст</w:t>
      </w:r>
      <w:r>
        <w:rPr>
          <w:rFonts w:ascii="Times New Roman" w:hAnsi="Times New Roman" w:cs="Times New Roman"/>
          <w:sz w:val="28"/>
          <w:szCs w:val="28"/>
        </w:rPr>
        <w:t>авляемые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</w:t>
      </w:r>
      <w:r w:rsidR="00147555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12) пояснительная записка к проекту бю</w:t>
      </w:r>
      <w:r>
        <w:rPr>
          <w:rFonts w:ascii="Times New Roman" w:hAnsi="Times New Roman" w:cs="Times New Roman"/>
          <w:sz w:val="28"/>
          <w:szCs w:val="28"/>
        </w:rPr>
        <w:t>джета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15) паспорта муниципальных программ;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16) распределение бюджетных ассигнований по разделам                              и подразделам классификации расходов бюджетов на очередной финансовый год и плановый период;</w:t>
      </w:r>
    </w:p>
    <w:p w:rsidR="003A5487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17) иные документы и материалы, необходимые для принятия решения  о бюджете муниципального образования</w:t>
      </w:r>
      <w:r w:rsidR="003A5487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3A5487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методики (проекты методик) и расчеты распределения межбюджетных трансфертов.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1EDC">
        <w:rPr>
          <w:rFonts w:ascii="Times New Roman" w:hAnsi="Times New Roman" w:cs="Times New Roman"/>
          <w:sz w:val="28"/>
          <w:szCs w:val="28"/>
        </w:rPr>
        <w:t>.7. Одновременно с внесением проекта решения о бюджете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в Собрание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глава Администрации направляет его в Экспертный совет по проведению публичной независимой экспертизы проектов муниципальных правовых актов в сфере бюджетной и налоговой политики.</w:t>
      </w:r>
    </w:p>
    <w:p w:rsidR="00790F31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333"/>
      <w:bookmarkEnd w:id="16"/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Глава III. Рассмотрение и утверждение</w:t>
      </w:r>
    </w:p>
    <w:p w:rsidR="00790F31" w:rsidRPr="0063189B" w:rsidRDefault="00790F31" w:rsidP="007C75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проекта решения о бюджете</w:t>
      </w:r>
      <w:r w:rsidRPr="0063189B">
        <w:rPr>
          <w:rFonts w:ascii="Times New Roman" w:hAnsi="Times New Roman" w:cs="Times New Roman"/>
          <w:sz w:val="28"/>
          <w:szCs w:val="28"/>
        </w:rPr>
        <w:t xml:space="preserve"> </w:t>
      </w:r>
      <w:r w:rsidRPr="00631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90F31" w:rsidRPr="003E332D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336"/>
      <w:bookmarkEnd w:id="17"/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9C1EDC">
        <w:rPr>
          <w:rFonts w:ascii="Times New Roman" w:hAnsi="Times New Roman" w:cs="Times New Roman"/>
          <w:b/>
          <w:sz w:val="28"/>
          <w:szCs w:val="28"/>
        </w:rPr>
        <w:t>. Вне</w:t>
      </w:r>
      <w:r>
        <w:rPr>
          <w:rFonts w:ascii="Times New Roman" w:hAnsi="Times New Roman" w:cs="Times New Roman"/>
          <w:b/>
          <w:sz w:val="28"/>
          <w:szCs w:val="28"/>
        </w:rPr>
        <w:t>сение проекта решения о бюджете</w:t>
      </w:r>
      <w:r w:rsidRPr="003E332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Собрание депутатов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Администрация вносит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года.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Внесению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предшествует внесение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проектов решений об изменении и дополнении ранее принятых решений о налогах и сборах.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направляются докум</w:t>
      </w:r>
      <w:r>
        <w:rPr>
          <w:rFonts w:ascii="Times New Roman" w:hAnsi="Times New Roman" w:cs="Times New Roman"/>
          <w:sz w:val="28"/>
          <w:szCs w:val="28"/>
        </w:rPr>
        <w:t>енты и материалы в соответствии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пунктом 12</w:t>
      </w:r>
      <w:r w:rsidRPr="009C1EDC">
        <w:rPr>
          <w:rFonts w:ascii="Times New Roman" w:hAnsi="Times New Roman" w:cs="Times New Roman"/>
          <w:sz w:val="28"/>
          <w:szCs w:val="28"/>
        </w:rPr>
        <w:t>.6.  настоящего Положения.</w:t>
      </w:r>
    </w:p>
    <w:p w:rsidR="00790F31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44"/>
      <w:bookmarkEnd w:id="18"/>
    </w:p>
    <w:p w:rsidR="00790F31" w:rsidRPr="003E332D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9C1EDC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решения о бюджете </w:t>
      </w:r>
      <w:r w:rsidRPr="003E332D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Собранием депутатов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48"/>
      <w:bookmarkEnd w:id="19"/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Глава муниципального образования направляет внесенный проект бюджета </w:t>
      </w:r>
      <w:r w:rsidRPr="00866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1EDC">
        <w:rPr>
          <w:rFonts w:ascii="Times New Roman" w:hAnsi="Times New Roman" w:cs="Times New Roman"/>
          <w:sz w:val="28"/>
          <w:szCs w:val="28"/>
        </w:rPr>
        <w:t>в постоянную депутатскую комиссию по  экономической политике, бюджету, налогам и собственности (далее – постоянная депутатская комиссия).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Постоянная депутатская комиссия в течение двух рабочих дней со дня внесения проекта бюджета в Собрание </w:t>
      </w:r>
      <w:r>
        <w:rPr>
          <w:rFonts w:ascii="Times New Roman" w:hAnsi="Times New Roman" w:cs="Times New Roman"/>
          <w:sz w:val="28"/>
          <w:szCs w:val="28"/>
        </w:rPr>
        <w:t>депутатов принимает решение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и материалов бюджетному законодательству и о принятии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к рассмотрению Собранием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проект бюджета</w:t>
      </w:r>
      <w:r w:rsidRPr="000E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, документы и материалы к нему возвращаются постоянной депутатской комиссией в Администрацию на доработку.            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В трехдневный срок Администрация приводит в соответствие 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пункта 12.6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настоящего Положения возвращенные документы и материалы.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Процедура повторного принятия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к рассмотрению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14.1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.3.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внесенный с соблюдением требован</w:t>
      </w:r>
      <w:r>
        <w:rPr>
          <w:rFonts w:ascii="Times New Roman" w:hAnsi="Times New Roman" w:cs="Times New Roman"/>
          <w:sz w:val="28"/>
          <w:szCs w:val="28"/>
        </w:rPr>
        <w:t>ий действующего законодательства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настоящего Положения, направляется </w:t>
      </w:r>
      <w:r>
        <w:rPr>
          <w:rFonts w:ascii="Times New Roman" w:hAnsi="Times New Roman" w:cs="Times New Roman"/>
          <w:sz w:val="28"/>
          <w:szCs w:val="28"/>
        </w:rPr>
        <w:t>в постоянные депутатские комиссии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Контрольно-счетный орган, а та</w:t>
      </w:r>
      <w:r>
        <w:rPr>
          <w:rFonts w:ascii="Times New Roman" w:hAnsi="Times New Roman" w:cs="Times New Roman"/>
          <w:sz w:val="28"/>
          <w:szCs w:val="28"/>
        </w:rPr>
        <w:t>кже депутатам Собрания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для внесения замечаний и предложений по проекту бюджета</w:t>
      </w:r>
      <w:r w:rsidRPr="000E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39">
        <w:rPr>
          <w:rFonts w:ascii="Times New Roman" w:hAnsi="Times New Roman" w:cs="Times New Roman"/>
          <w:sz w:val="28"/>
          <w:szCs w:val="28"/>
        </w:rPr>
        <w:t>14.4. Одновременно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 направлением в постоянные депутатские комиссии            и Контрольно-счетный орган для обсуждения проекта бюджета муниципального образования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по данному проекту.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и на основании итогового документа публичных слушаний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готовит проект решения о бюджете муниципального образования и направляет его            в Контрольно-счетный орган для подготовки сводного заключения.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lastRenderedPageBreak/>
        <w:t>Заключение Контрольно-счетного органа учитывается при подготовке поправок к проекту решения о бюджете муниципального образования                   в первом чтении.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.5. Не позднее 10 календарных дней со дня проведения публичных слушаний проводится рассмотрение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на очередной финансовый год и плановый период. Предметом рассмотрения являются основные характеристики бюджета муниципального образования, к которым относятся: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приложение к проекту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бюджете  на очередной финансовый год и плановый период,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период, если они                не утверждены действующим законодательством;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общий объем расходов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верхний предел муниципального долга на очередной финансовый год 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нормативная величина резервного фонда на очередной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дефицит (профицит) бюджета муниципального образования.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Pr="00866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1EDC">
        <w:rPr>
          <w:rFonts w:ascii="Times New Roman" w:hAnsi="Times New Roman" w:cs="Times New Roman"/>
          <w:sz w:val="28"/>
          <w:szCs w:val="28"/>
        </w:rPr>
        <w:t xml:space="preserve">заслушивается доклад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дминистрации либо назначенного им представителя, а также заключение Контрольно-счетного органа. 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может проводиться до двух чтений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250CBB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.6. По итогам первого чтения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либо об отклонении проекта решения о бюджете</w:t>
      </w:r>
      <w:r w:rsidRPr="003F1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0CB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68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.7. В случае возникновения несогласованных вопросов по проекту решения о бюджете муниципального образования в первом чтении, решением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главы муниципального образования, депутатов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дминистрации создается согласительная комиссия, в которую входит равное количество представителей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Согласительная комиссия рассматривает спорные вопросы в период между первым и вторым чтениями по проекту решения о бюджете муниципального образования.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.8. В недельный срок со дня проведения первого чтения проект решения о бюджете муниципального образования рассматривается Собранием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Во втором чтении проект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принимается окончательно.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C1EDC">
        <w:rPr>
          <w:rFonts w:ascii="Times New Roman" w:hAnsi="Times New Roman" w:cs="Times New Roman"/>
          <w:sz w:val="28"/>
          <w:szCs w:val="28"/>
        </w:rPr>
        <w:t xml:space="preserve">.9. Принятое во втором чтении решение о бюджете муниципального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образования должно предусматривать его вступление в силу с 1 января очередного финансового года и не позднее 10 дней после его подписания подлежит официальному опубликованию.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74"/>
      <w:bookmarkEnd w:id="21"/>
      <w:r w:rsidRPr="009C1ED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1EDC">
        <w:rPr>
          <w:rFonts w:ascii="Times New Roman" w:hAnsi="Times New Roman" w:cs="Times New Roman"/>
          <w:b/>
          <w:sz w:val="28"/>
          <w:szCs w:val="28"/>
        </w:rPr>
        <w:t xml:space="preserve">. Последствия несвоевременного принятия проекта решения о бюджете </w:t>
      </w:r>
      <w:r w:rsidRPr="003E332D">
        <w:rPr>
          <w:rFonts w:ascii="Times New Roman" w:hAnsi="Times New Roman" w:cs="Times New Roman"/>
          <w:b/>
          <w:sz w:val="28"/>
          <w:szCs w:val="28"/>
        </w:rPr>
        <w:t>муниципального образования на</w:t>
      </w:r>
      <w:r w:rsidRPr="009C1EDC">
        <w:rPr>
          <w:rFonts w:ascii="Times New Roman" w:hAnsi="Times New Roman" w:cs="Times New Roman"/>
          <w:b/>
          <w:sz w:val="28"/>
          <w:szCs w:val="28"/>
        </w:rPr>
        <w:t xml:space="preserve"> очередной финансовый год и плановый период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78"/>
      <w:bookmarkEnd w:id="22"/>
      <w:r>
        <w:rPr>
          <w:rFonts w:ascii="Times New Roman" w:hAnsi="Times New Roman" w:cs="Times New Roman"/>
          <w:sz w:val="28"/>
          <w:szCs w:val="28"/>
        </w:rPr>
        <w:t>15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В случае если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не вступило в силу с начала текущего финансового года, наступает период временного управления: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1) </w:t>
      </w:r>
      <w:r w:rsidR="0069424F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правомочно ежемесячно доводит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                     в отчетном финансовом году;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иные показатели, определяемые решением о бюджете</w:t>
      </w:r>
      <w:r w:rsidRPr="000E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применяются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размерах (нормативах) и порядке, ко</w:t>
      </w:r>
      <w:r>
        <w:rPr>
          <w:rFonts w:ascii="Times New Roman" w:hAnsi="Times New Roman" w:cs="Times New Roman"/>
          <w:sz w:val="28"/>
          <w:szCs w:val="28"/>
        </w:rPr>
        <w:t>торые были установлены решением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отчетный финансовый год.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81"/>
      <w:bookmarkEnd w:id="23"/>
      <w:r>
        <w:rPr>
          <w:rFonts w:ascii="Times New Roman" w:hAnsi="Times New Roman" w:cs="Times New Roman"/>
          <w:sz w:val="28"/>
          <w:szCs w:val="28"/>
        </w:rPr>
        <w:t>15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Если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не вступило в силу через три месяца после начала финансового года, </w:t>
      </w:r>
      <w:r w:rsidR="0069424F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при соблюдении условий, определенных пунктом </w:t>
      </w:r>
      <w:hyperlink w:anchor="Par378" w:tooltip="Ссылка на текущий документ" w:history="1">
        <w:r w:rsidRPr="009C1EDC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5.1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9424F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не имеет право: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предоставлять бюджетные кредиты;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формировать резервные фонды.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87"/>
      <w:bookmarkEnd w:id="24"/>
      <w:r>
        <w:rPr>
          <w:rFonts w:ascii="Times New Roman" w:hAnsi="Times New Roman" w:cs="Times New Roman"/>
          <w:sz w:val="28"/>
          <w:szCs w:val="28"/>
        </w:rPr>
        <w:t>15</w:t>
      </w:r>
      <w:r w:rsidRPr="009C1EDC">
        <w:rPr>
          <w:rFonts w:ascii="Times New Roman" w:hAnsi="Times New Roman" w:cs="Times New Roman"/>
          <w:sz w:val="28"/>
          <w:szCs w:val="28"/>
        </w:rPr>
        <w:t xml:space="preserve">.3. Указанные в пунктах </w:t>
      </w:r>
      <w:r>
        <w:rPr>
          <w:rFonts w:ascii="Times New Roman" w:hAnsi="Times New Roman" w:cs="Times New Roman"/>
          <w:sz w:val="28"/>
          <w:szCs w:val="28"/>
        </w:rPr>
        <w:t>15.1 и 15.2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                        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1EDC">
        <w:rPr>
          <w:rFonts w:ascii="Times New Roman" w:hAnsi="Times New Roman" w:cs="Times New Roman"/>
          <w:sz w:val="28"/>
          <w:szCs w:val="28"/>
        </w:rPr>
        <w:t xml:space="preserve">.4. Если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15.1 - 15.3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настоящей статьи, в течение одного месяца со дня вступления в силу указанного решения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дминистрации представляет на рассмотрение и утверждение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0E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>, уточняющего показатели бюджета с учетом исполнения бюджета за период временного управления бюджетом.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9C1EDC">
        <w:rPr>
          <w:rFonts w:ascii="Times New Roman" w:hAnsi="Times New Roman" w:cs="Times New Roman"/>
          <w:sz w:val="28"/>
          <w:szCs w:val="28"/>
        </w:rPr>
        <w:t xml:space="preserve">.5. Указанный проект решения рассматривается и утверждается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 не превышающий 15 дней со дня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его представления.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3E332D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91"/>
      <w:bookmarkEnd w:id="25"/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9C1EDC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в решение о </w:t>
      </w:r>
      <w:r w:rsidRPr="003E332D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</w:p>
    <w:p w:rsidR="00790F31" w:rsidRPr="003E332D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</w:t>
      </w:r>
      <w:r w:rsidRPr="003E33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1EDC">
        <w:rPr>
          <w:rFonts w:ascii="Times New Roman" w:hAnsi="Times New Roman" w:cs="Times New Roman"/>
          <w:sz w:val="28"/>
          <w:szCs w:val="28"/>
        </w:rPr>
        <w:t xml:space="preserve">направляет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обращение             о необходимости внесения изменений в решение о бюджете муниципального образования на текущий финансовый год и плановый период.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Одновременно с обращением представляются следующие документы              и материалы: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проект решения о внесении изменений в решение о бюджете</w:t>
      </w:r>
      <w:r w:rsidRPr="0042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2) сведения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года;</w:t>
      </w:r>
    </w:p>
    <w:p w:rsidR="00790F31" w:rsidRPr="003E332D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2D">
        <w:rPr>
          <w:rFonts w:ascii="Times New Roman" w:hAnsi="Times New Roman" w:cs="Times New Roman"/>
          <w:sz w:val="28"/>
          <w:szCs w:val="28"/>
        </w:rPr>
        <w:t>3) оценка ожидаемого исполнения бюджета в текущем финансовом году;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4) пояснительная записка с обоснованием предлагаемых изменений.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Проект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рассматривается Собранием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во внеочередном порядке.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1EDC">
        <w:rPr>
          <w:rFonts w:ascii="Times New Roman" w:hAnsi="Times New Roman" w:cs="Times New Roman"/>
          <w:sz w:val="28"/>
          <w:szCs w:val="28"/>
        </w:rPr>
        <w:t xml:space="preserve">.3. При рассмотрении проекта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заслушивается доклад </w:t>
      </w:r>
      <w:r w:rsidR="0069424F">
        <w:rPr>
          <w:rFonts w:ascii="Times New Roman" w:hAnsi="Times New Roman" w:cs="Times New Roman"/>
          <w:sz w:val="28"/>
          <w:szCs w:val="28"/>
        </w:rPr>
        <w:t>отдела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1EDC">
        <w:rPr>
          <w:rFonts w:ascii="Times New Roman" w:hAnsi="Times New Roman" w:cs="Times New Roman"/>
          <w:sz w:val="28"/>
          <w:szCs w:val="28"/>
        </w:rPr>
        <w:t xml:space="preserve">.4. В случае отклонения Собранием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проекта решения            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осуществляется согласительная процедура в соответствии с абзацем 1</w:t>
      </w:r>
      <w:hyperlink w:anchor="Par368" w:tooltip="Ссылка на текущий документ" w:history="1">
        <w:r w:rsidRPr="009C1ED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пункта 14</w:t>
        </w:r>
        <w:r w:rsidRPr="009C1EDC">
          <w:rPr>
            <w:rFonts w:ascii="Times New Roman" w:hAnsi="Times New Roman" w:cs="Times New Roman"/>
            <w:sz w:val="28"/>
            <w:szCs w:val="28"/>
          </w:rPr>
          <w:t xml:space="preserve">.7 </w:t>
        </w:r>
      </w:hyperlink>
      <w:r w:rsidRPr="009C1ED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412"/>
      <w:bookmarkEnd w:id="26"/>
      <w:r w:rsidRPr="009C1EDC">
        <w:rPr>
          <w:rFonts w:ascii="Times New Roman" w:hAnsi="Times New Roman" w:cs="Times New Roman"/>
          <w:b/>
          <w:sz w:val="28"/>
          <w:szCs w:val="28"/>
        </w:rPr>
        <w:t xml:space="preserve">Глава IV. Исполнение бюджета </w:t>
      </w:r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F31" w:rsidRPr="003E332D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415"/>
      <w:bookmarkEnd w:id="27"/>
      <w:r w:rsidRPr="009C1ED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C1EDC">
        <w:rPr>
          <w:rFonts w:ascii="Times New Roman" w:hAnsi="Times New Roman" w:cs="Times New Roman"/>
          <w:b/>
          <w:sz w:val="28"/>
          <w:szCs w:val="28"/>
        </w:rPr>
        <w:t>. Основы исполнения бюджета</w:t>
      </w:r>
      <w:r w:rsidRPr="003E332D">
        <w:rPr>
          <w:rFonts w:ascii="Times New Roman" w:hAnsi="Times New Roman" w:cs="Times New Roman"/>
          <w:sz w:val="28"/>
          <w:szCs w:val="28"/>
        </w:rPr>
        <w:t xml:space="preserve"> </w:t>
      </w:r>
      <w:r w:rsidRPr="003E3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</w:t>
      </w:r>
      <w:r w:rsidR="0069424F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организует и осуществляет исполнение бюджета муниципального образования в соответствии с Бюджетным кодексом Российской Федерации.</w:t>
      </w:r>
    </w:p>
    <w:p w:rsidR="00790F31" w:rsidRPr="0081001D" w:rsidRDefault="00FB2C10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790F31" w:rsidRPr="009C1EDC">
        <w:rPr>
          <w:rFonts w:ascii="Times New Roman" w:hAnsi="Times New Roman" w:cs="Times New Roman"/>
          <w:sz w:val="28"/>
          <w:szCs w:val="28"/>
        </w:rPr>
        <w:t xml:space="preserve"> осуществляет платежи за счет бюджетных средств            от имени и по поручению казенных учреждений с их лицевых счетов, </w:t>
      </w:r>
      <w:r w:rsidR="00790F31">
        <w:rPr>
          <w:rFonts w:ascii="Times New Roman" w:hAnsi="Times New Roman" w:cs="Times New Roman"/>
          <w:sz w:val="28"/>
          <w:szCs w:val="28"/>
        </w:rPr>
        <w:t>открытых в федеральном казначействе</w:t>
      </w:r>
      <w:r w:rsidR="00790F31" w:rsidRPr="0081001D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1EDC">
        <w:rPr>
          <w:rFonts w:ascii="Times New Roman" w:hAnsi="Times New Roman" w:cs="Times New Roman"/>
          <w:sz w:val="28"/>
          <w:szCs w:val="28"/>
        </w:rPr>
        <w:t>.2. Бюджет муниципального образования исполняется на основе принципа единства кассы и подведомственности расходов.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Принцип единства кассы предусматривает зачисление всех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поступающих доходов бюджета, привлечение и погашение источников финансирования дефицита бюджета и осуществление всех расходов на едином счете бюджета</w:t>
      </w:r>
      <w:r w:rsidRPr="0042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Право открытия и закрытия единого счета бюджета муниципального образования принадлежит </w:t>
      </w:r>
      <w:r w:rsidR="00FB2C10">
        <w:rPr>
          <w:rFonts w:ascii="Times New Roman" w:hAnsi="Times New Roman" w:cs="Times New Roman"/>
          <w:sz w:val="28"/>
          <w:szCs w:val="28"/>
        </w:rPr>
        <w:t>отделу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564C12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64C12">
        <w:rPr>
          <w:rFonts w:ascii="Times New Roman" w:hAnsi="Times New Roman" w:cs="Times New Roman"/>
          <w:sz w:val="28"/>
          <w:szCs w:val="28"/>
        </w:rPr>
        <w:t>федеральным казначейством.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425"/>
      <w:bookmarkEnd w:id="28"/>
      <w:r w:rsidRPr="009C1ED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C1EDC">
        <w:rPr>
          <w:rFonts w:ascii="Times New Roman" w:hAnsi="Times New Roman" w:cs="Times New Roman"/>
          <w:b/>
          <w:sz w:val="28"/>
          <w:szCs w:val="28"/>
        </w:rPr>
        <w:t>. Составление бюджетной отчетности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Бюджетная отчетность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01D">
        <w:rPr>
          <w:rFonts w:ascii="Times New Roman" w:hAnsi="Times New Roman" w:cs="Times New Roman"/>
          <w:sz w:val="28"/>
          <w:szCs w:val="28"/>
        </w:rPr>
        <w:t xml:space="preserve">дминистрацией      </w:t>
      </w:r>
      <w:r w:rsidRPr="009C1EDC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Бюджетным кодексом Российской Федерации и действующим законодательством.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1EDC">
        <w:rPr>
          <w:rFonts w:ascii="Times New Roman" w:hAnsi="Times New Roman" w:cs="Times New Roman"/>
          <w:sz w:val="28"/>
          <w:szCs w:val="28"/>
        </w:rPr>
        <w:t>.2. Отчет об исполнении бюджета муниципального образования за первый квартал, полугодие и девять месяцев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FB2C10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EDC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DC">
        <w:rPr>
          <w:rFonts w:ascii="Times New Roman" w:hAnsi="Times New Roman" w:cs="Times New Roman"/>
          <w:sz w:val="28"/>
          <w:szCs w:val="28"/>
        </w:rPr>
        <w:t xml:space="preserve">дминистрации и направляется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81001D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Годо</w:t>
      </w:r>
      <w:r>
        <w:rPr>
          <w:rFonts w:ascii="Times New Roman" w:hAnsi="Times New Roman" w:cs="Times New Roman"/>
          <w:sz w:val="28"/>
          <w:szCs w:val="28"/>
        </w:rPr>
        <w:t>вой отчет об исполнении</w:t>
      </w:r>
      <w:r w:rsidRPr="009C1ED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подлежит утверждению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F31" w:rsidRPr="003E332D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431"/>
      <w:bookmarkEnd w:id="29"/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Pr="009C1EDC">
        <w:rPr>
          <w:rFonts w:ascii="Times New Roman" w:hAnsi="Times New Roman" w:cs="Times New Roman"/>
          <w:b/>
          <w:sz w:val="28"/>
          <w:szCs w:val="28"/>
        </w:rPr>
        <w:t xml:space="preserve">. Представление, рассмотрение и утверждение годового отчета об исполнении </w:t>
      </w:r>
      <w:r w:rsidRPr="003E332D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 его рассмотрения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Собрании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</w:t>
      </w:r>
      <w:r>
        <w:rPr>
          <w:rFonts w:ascii="Times New Roman" w:hAnsi="Times New Roman" w:cs="Times New Roman"/>
          <w:sz w:val="28"/>
          <w:szCs w:val="28"/>
        </w:rPr>
        <w:t>вку заключения на годовой отчет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42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.2. 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Контрольно-счетным органом.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.3. </w:t>
      </w:r>
      <w:r w:rsidRPr="00990EC7">
        <w:rPr>
          <w:rFonts w:ascii="Times New Roman" w:hAnsi="Times New Roman" w:cs="Times New Roman"/>
          <w:sz w:val="28"/>
          <w:szCs w:val="28"/>
        </w:rPr>
        <w:t>Администрация представляет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образования для подготовки заключения на него не позднее 1 апреля текущего года. Подготовка заключения на годовой отчет об исполнении бюджета муниципального образования проводится в срок, не превышающий один месяц.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>.4. Одновременно с годовым отчетом об исполнении бюджета</w:t>
      </w:r>
      <w:r w:rsidRPr="0042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1) пояснительная записка;</w:t>
      </w:r>
    </w:p>
    <w:p w:rsidR="00790F31" w:rsidRPr="00990EC7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EC7">
        <w:rPr>
          <w:rFonts w:ascii="Times New Roman" w:hAnsi="Times New Roman" w:cs="Times New Roman"/>
          <w:sz w:val="28"/>
          <w:szCs w:val="28"/>
        </w:rPr>
        <w:t>2) отчет об использовании резервного фонда;</w:t>
      </w:r>
    </w:p>
    <w:p w:rsidR="00DE0602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EC7">
        <w:rPr>
          <w:rFonts w:ascii="Times New Roman" w:hAnsi="Times New Roman" w:cs="Times New Roman"/>
          <w:sz w:val="28"/>
          <w:szCs w:val="28"/>
        </w:rPr>
        <w:t>3) отчет о состоянии муниципального долга</w:t>
      </w:r>
      <w:r w:rsidR="00DE0602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90EC7" w:rsidRDefault="00DE0602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проект Решения об исполнении бюджета</w:t>
      </w:r>
      <w:r w:rsidR="00790F31" w:rsidRPr="00990EC7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.5. Контрольно-счетный орган готовит заключение на отчет                            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</w:t>
      </w:r>
      <w:r w:rsidRPr="009C1EDC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.6. Заключение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представляется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главе Администрации.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.7. При рассмотрении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заслушивает: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1) доклад руководителя </w:t>
      </w:r>
      <w:r w:rsidR="00FB2C10">
        <w:rPr>
          <w:rFonts w:ascii="Times New Roman" w:hAnsi="Times New Roman" w:cs="Times New Roman"/>
          <w:sz w:val="28"/>
          <w:szCs w:val="28"/>
        </w:rPr>
        <w:t>начальника отдела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>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2) доклад председателя Контрольно-счетного органа.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</w:t>
      </w:r>
      <w:r w:rsidRPr="0042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>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</w:t>
      </w:r>
      <w:r>
        <w:rPr>
          <w:rFonts w:ascii="Times New Roman" w:hAnsi="Times New Roman" w:cs="Times New Roman"/>
          <w:sz w:val="28"/>
          <w:szCs w:val="28"/>
        </w:rPr>
        <w:t>или неполного отражения данных</w:t>
      </w:r>
      <w:r w:rsidRPr="009C1EDC">
        <w:rPr>
          <w:rFonts w:ascii="Times New Roman" w:hAnsi="Times New Roman" w:cs="Times New Roman"/>
          <w:sz w:val="28"/>
          <w:szCs w:val="28"/>
        </w:rPr>
        <w:t xml:space="preserve"> и повторного представления в срок, не превышающий один месяц.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1EDC">
        <w:rPr>
          <w:rFonts w:ascii="Times New Roman" w:hAnsi="Times New Roman" w:cs="Times New Roman"/>
          <w:sz w:val="28"/>
          <w:szCs w:val="28"/>
        </w:rPr>
        <w:t xml:space="preserve">.9.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на рассмотрение Собранию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C1EDC">
        <w:rPr>
          <w:rFonts w:ascii="Times New Roman" w:hAnsi="Times New Roman" w:cs="Times New Roman"/>
          <w:sz w:val="28"/>
          <w:szCs w:val="28"/>
        </w:rPr>
        <w:t xml:space="preserve"> не позднее 1 мая текущего года.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9"/>
      <w:bookmarkEnd w:id="30"/>
      <w:r w:rsidRPr="009C1EDC">
        <w:rPr>
          <w:rFonts w:ascii="Times New Roman" w:hAnsi="Times New Roman" w:cs="Times New Roman"/>
          <w:b/>
          <w:sz w:val="28"/>
          <w:szCs w:val="28"/>
        </w:rPr>
        <w:t>Глава V. Муниципальный финансовый контроль</w:t>
      </w:r>
    </w:p>
    <w:p w:rsidR="00790F31" w:rsidRPr="009C1EDC" w:rsidRDefault="00790F31" w:rsidP="007C75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55"/>
      <w:bookmarkEnd w:id="31"/>
      <w:r w:rsidRPr="009C1EDC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C1EDC">
        <w:rPr>
          <w:rFonts w:ascii="Times New Roman" w:hAnsi="Times New Roman" w:cs="Times New Roman"/>
          <w:b/>
          <w:sz w:val="28"/>
          <w:szCs w:val="28"/>
        </w:rPr>
        <w:t>. Органы, осуществляющие муниципальный финансовый контроль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1EDC">
        <w:rPr>
          <w:rFonts w:ascii="Times New Roman" w:hAnsi="Times New Roman" w:cs="Times New Roman"/>
          <w:sz w:val="28"/>
          <w:szCs w:val="28"/>
        </w:rPr>
        <w:t>.1. Муниципальный финансовый контроль в муниципальном образовании осуществляют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0602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Контрольно-счетный орган, Администрация, </w:t>
      </w:r>
      <w:r w:rsidR="00BD29D6">
        <w:rPr>
          <w:rFonts w:ascii="Times New Roman" w:hAnsi="Times New Roman" w:cs="Times New Roman"/>
          <w:sz w:val="28"/>
          <w:szCs w:val="28"/>
        </w:rPr>
        <w:t>К</w:t>
      </w:r>
      <w:r w:rsidR="00FB2C10">
        <w:rPr>
          <w:rFonts w:ascii="Times New Roman" w:hAnsi="Times New Roman" w:cs="Times New Roman"/>
          <w:sz w:val="28"/>
          <w:szCs w:val="28"/>
        </w:rPr>
        <w:t>омитет финансов муниципального образования Одоевский район</w:t>
      </w:r>
      <w:r w:rsidRPr="009C1EDC">
        <w:rPr>
          <w:rFonts w:ascii="Times New Roman" w:hAnsi="Times New Roman" w:cs="Times New Roman"/>
          <w:sz w:val="28"/>
          <w:szCs w:val="28"/>
        </w:rPr>
        <w:t>, главные распорядители бюджетных средств, в пределах своих полномочий в соответствии с Бюджетным кодексом Российской Федерации, Уставом муниципального образования, настоящим Положением, другими муниципальными правовыми актами.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59"/>
      <w:bookmarkStart w:id="33" w:name="Par463"/>
      <w:bookmarkEnd w:id="32"/>
      <w:bookmarkEnd w:id="33"/>
      <w:r w:rsidRPr="009C1ED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DE0602">
        <w:rPr>
          <w:rFonts w:ascii="Times New Roman" w:hAnsi="Times New Roman" w:cs="Times New Roman"/>
          <w:b/>
          <w:sz w:val="28"/>
          <w:szCs w:val="28"/>
        </w:rPr>
        <w:t>1</w:t>
      </w:r>
      <w:r w:rsidRPr="009C1EDC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контроль, осуществляемый Контрольно-счетным органом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Полномочия, форма и порядок осуществления муниципального финансового контроля Контрольно-счетным органом определены действующим законодательством Российской Федерации об организации             и деятельности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счетных органов и положением о Контрольно-счетном органе.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67"/>
      <w:bookmarkEnd w:id="34"/>
      <w:r w:rsidRPr="009C1ED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DE0602">
        <w:rPr>
          <w:rFonts w:ascii="Times New Roman" w:hAnsi="Times New Roman" w:cs="Times New Roman"/>
          <w:b/>
          <w:sz w:val="28"/>
          <w:szCs w:val="28"/>
        </w:rPr>
        <w:t>2</w:t>
      </w:r>
      <w:r w:rsidRPr="009C1EDC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контроль, осуществляемый Администрацией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C1EDC">
        <w:rPr>
          <w:rFonts w:ascii="Times New Roman" w:hAnsi="Times New Roman" w:cs="Times New Roman"/>
          <w:sz w:val="28"/>
          <w:szCs w:val="28"/>
        </w:rPr>
        <w:t xml:space="preserve">.1. Муниципальный финансовый контроль, осуществляемый Администрацией, осуществляется </w:t>
      </w:r>
      <w:r w:rsidR="00FB2C10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9C1EDC">
        <w:rPr>
          <w:rFonts w:ascii="Times New Roman" w:hAnsi="Times New Roman" w:cs="Times New Roman"/>
          <w:sz w:val="28"/>
          <w:szCs w:val="28"/>
        </w:rPr>
        <w:t>, главными распорядителями бюджетных средств, функциональными структурными подразделениями Администрации.</w:t>
      </w:r>
    </w:p>
    <w:p w:rsidR="00790F31" w:rsidRPr="009C1EDC" w:rsidRDefault="00790F31" w:rsidP="007C751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471"/>
      <w:bookmarkEnd w:id="35"/>
      <w:r w:rsidRPr="009C1ED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DE0602">
        <w:rPr>
          <w:rFonts w:ascii="Times New Roman" w:hAnsi="Times New Roman" w:cs="Times New Roman"/>
          <w:b/>
          <w:sz w:val="28"/>
          <w:szCs w:val="28"/>
        </w:rPr>
        <w:t>3</w:t>
      </w:r>
      <w:r w:rsidRPr="009C1EDC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контроль, осуществляемый Комитетом финансов</w:t>
      </w:r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1EDC">
        <w:rPr>
          <w:rFonts w:ascii="Times New Roman" w:hAnsi="Times New Roman" w:cs="Times New Roman"/>
          <w:sz w:val="28"/>
          <w:szCs w:val="28"/>
        </w:rPr>
        <w:t>.1. Комитет финансов осуществляет муниципальный финансовый контроль: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>в ходе казначейского исполнения бюджета муниципального образования в соответствии с действующим бюджетным законодательством Российской Федерации и муниципальными правовыми актами;</w:t>
      </w:r>
    </w:p>
    <w:p w:rsidR="00790F31" w:rsidRPr="003D0FF0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за соблюдением внутренних стандартов и процедур исполнения бюджета муниципального </w:t>
      </w:r>
      <w:r w:rsidRPr="003D0FF0">
        <w:rPr>
          <w:rFonts w:ascii="Times New Roman" w:hAnsi="Times New Roman" w:cs="Times New Roman"/>
          <w:sz w:val="28"/>
          <w:szCs w:val="28"/>
        </w:rPr>
        <w:t>образования и составления бюджетной отчетности и ведения бюджетного учета;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E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1EDC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бюджета муниципального образования, средствами администраторов источников финансирования дефицита бюджета муниципального образования, а также за соблюдением получателями бюджетных инв</w:t>
      </w:r>
      <w:r>
        <w:rPr>
          <w:rFonts w:ascii="Times New Roman" w:hAnsi="Times New Roman" w:cs="Times New Roman"/>
          <w:sz w:val="28"/>
          <w:szCs w:val="28"/>
        </w:rPr>
        <w:t>естиций и</w:t>
      </w:r>
      <w:r w:rsidRPr="009C1EDC">
        <w:rPr>
          <w:rFonts w:ascii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бюджетных средств.</w:t>
      </w:r>
    </w:p>
    <w:p w:rsidR="00790F31" w:rsidRPr="009C1EDC" w:rsidRDefault="00790F31" w:rsidP="007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C1EDC">
        <w:rPr>
          <w:rFonts w:ascii="Times New Roman" w:hAnsi="Times New Roman" w:cs="Times New Roman"/>
          <w:sz w:val="28"/>
          <w:szCs w:val="28"/>
        </w:rPr>
        <w:t>.2. Форма и порядок осуществления Комитетом финансов муниципального финансового контроля определяется муниципальными правовыми актами Администрации и локальными актами Комитета финансов.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602" w:rsidRDefault="00DE0602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479"/>
      <w:bookmarkStart w:id="37" w:name="Par484"/>
      <w:bookmarkEnd w:id="36"/>
      <w:bookmarkEnd w:id="37"/>
    </w:p>
    <w:p w:rsidR="00790F31" w:rsidRPr="009C1EDC" w:rsidRDefault="00790F31" w:rsidP="007C75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602">
        <w:rPr>
          <w:rFonts w:ascii="Times New Roman" w:hAnsi="Times New Roman" w:cs="Times New Roman"/>
          <w:b/>
          <w:sz w:val="28"/>
          <w:szCs w:val="28"/>
        </w:rPr>
        <w:t>4</w:t>
      </w:r>
      <w:r w:rsidRPr="009C1EDC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контроль, осуществляемый функциональными структурными подразделениями Администрации</w:t>
      </w:r>
    </w:p>
    <w:p w:rsidR="00790F31" w:rsidRPr="009C1EDC" w:rsidRDefault="00790F31" w:rsidP="007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F31" w:rsidRPr="009C1EDC" w:rsidRDefault="00790F31" w:rsidP="007C7514">
      <w:pPr>
        <w:pStyle w:val="ConsPlusNormal"/>
        <w:jc w:val="both"/>
        <w:rPr>
          <w:sz w:val="28"/>
          <w:szCs w:val="28"/>
        </w:rPr>
      </w:pPr>
      <w:r w:rsidRPr="009C1E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C1EDC">
        <w:rPr>
          <w:rFonts w:ascii="Times New Roman" w:hAnsi="Times New Roman" w:cs="Times New Roman"/>
          <w:sz w:val="28"/>
          <w:szCs w:val="28"/>
        </w:rPr>
        <w:t>.1. Форма и порядок осуществления функциональными структурными подразделениями Администрации муниципального финансового контроля определяется муниципальными правовыми актами Администрации.</w:t>
      </w:r>
    </w:p>
    <w:p w:rsidR="00790F31" w:rsidRDefault="00790F31"/>
    <w:sectPr w:rsidR="00790F31" w:rsidSect="00C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3A16"/>
    <w:multiLevelType w:val="hybridMultilevel"/>
    <w:tmpl w:val="9A04208C"/>
    <w:lvl w:ilvl="0" w:tplc="5CF2374A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E3C5115"/>
    <w:multiLevelType w:val="hybridMultilevel"/>
    <w:tmpl w:val="DE285E88"/>
    <w:lvl w:ilvl="0" w:tplc="53848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E"/>
    <w:rsid w:val="000E592C"/>
    <w:rsid w:val="00147555"/>
    <w:rsid w:val="001C70E7"/>
    <w:rsid w:val="00250CBB"/>
    <w:rsid w:val="00255979"/>
    <w:rsid w:val="003A5487"/>
    <w:rsid w:val="003D0FF0"/>
    <w:rsid w:val="003E332D"/>
    <w:rsid w:val="003F1184"/>
    <w:rsid w:val="00426280"/>
    <w:rsid w:val="00487FEC"/>
    <w:rsid w:val="00564C12"/>
    <w:rsid w:val="00572FFD"/>
    <w:rsid w:val="005F2C10"/>
    <w:rsid w:val="0063189B"/>
    <w:rsid w:val="0069424F"/>
    <w:rsid w:val="006B4CF1"/>
    <w:rsid w:val="00701DD5"/>
    <w:rsid w:val="00760A01"/>
    <w:rsid w:val="00771C16"/>
    <w:rsid w:val="00790F31"/>
    <w:rsid w:val="007C7514"/>
    <w:rsid w:val="0081001D"/>
    <w:rsid w:val="008664DB"/>
    <w:rsid w:val="0087778D"/>
    <w:rsid w:val="008A76FB"/>
    <w:rsid w:val="00990EC7"/>
    <w:rsid w:val="009C1EDC"/>
    <w:rsid w:val="00A648F5"/>
    <w:rsid w:val="00B832A4"/>
    <w:rsid w:val="00BD29D6"/>
    <w:rsid w:val="00BE0DE9"/>
    <w:rsid w:val="00C25D07"/>
    <w:rsid w:val="00C90811"/>
    <w:rsid w:val="00CB6694"/>
    <w:rsid w:val="00CC57DE"/>
    <w:rsid w:val="00CD2D4E"/>
    <w:rsid w:val="00DD447F"/>
    <w:rsid w:val="00DE0602"/>
    <w:rsid w:val="00E2736F"/>
    <w:rsid w:val="00F52640"/>
    <w:rsid w:val="00FA2239"/>
    <w:rsid w:val="00FB2C10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BB4AB-502D-4517-BF7B-C614342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7514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7C7514"/>
    <w:pPr>
      <w:keepNext/>
      <w:widowControl/>
      <w:autoSpaceDE/>
      <w:autoSpaceDN/>
      <w:adjustRightInd/>
      <w:jc w:val="center"/>
      <w:outlineLvl w:val="1"/>
    </w:pPr>
    <w:rPr>
      <w:rFonts w:ascii="Times New Roman" w:eastAsia="Calibri" w:hAnsi="Times New Roman" w:cs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B4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5B42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CD2D4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D2D4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CD2D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7C751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7C7514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7C75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7">
    <w:name w:val="Нижний колонтитул Знак"/>
    <w:link w:val="a6"/>
    <w:uiPriority w:val="99"/>
    <w:semiHidden/>
    <w:rsid w:val="005B425B"/>
    <w:rPr>
      <w:rFonts w:ascii="Arial" w:eastAsia="Times New Roman" w:hAnsi="Arial" w:cs="Arial"/>
      <w:sz w:val="24"/>
      <w:szCs w:val="24"/>
    </w:rPr>
  </w:style>
  <w:style w:type="character" w:styleId="a8">
    <w:name w:val="page number"/>
    <w:uiPriority w:val="99"/>
    <w:rsid w:val="007C7514"/>
    <w:rPr>
      <w:rFonts w:cs="Times New Roman"/>
    </w:rPr>
  </w:style>
  <w:style w:type="paragraph" w:styleId="a9">
    <w:name w:val="header"/>
    <w:basedOn w:val="a"/>
    <w:link w:val="aa"/>
    <w:uiPriority w:val="99"/>
    <w:rsid w:val="007C75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uiPriority w:val="99"/>
    <w:semiHidden/>
    <w:rsid w:val="005B425B"/>
    <w:rPr>
      <w:rFonts w:ascii="Arial" w:eastAsia="Times New Roman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C7514"/>
    <w:rPr>
      <w:rFonts w:cs="Times New Roman"/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uiPriority w:val="99"/>
    <w:rsid w:val="007C7514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5B425B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7C7514"/>
    <w:rPr>
      <w:rFonts w:ascii="Courier New" w:hAnsi="Courier New" w:cs="Courier New"/>
      <w:lang w:val="ru-RU" w:eastAsia="ru-RU" w:bidi="ar-SA"/>
    </w:rPr>
  </w:style>
  <w:style w:type="character" w:styleId="ad">
    <w:name w:val="Emphasis"/>
    <w:uiPriority w:val="99"/>
    <w:qFormat/>
    <w:locked/>
    <w:rsid w:val="007C7514"/>
    <w:rPr>
      <w:rFonts w:cs="Times New Roman"/>
      <w:i/>
      <w:iCs/>
    </w:rPr>
  </w:style>
  <w:style w:type="character" w:styleId="ae">
    <w:name w:val="Hyperlink"/>
    <w:semiHidden/>
    <w:unhideWhenUsed/>
    <w:rsid w:val="005F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iuzhno-odoew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EA95-34EC-48D5-84A9-6CED0D2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2015-04-08T07:18:00Z</dcterms:created>
  <dcterms:modified xsi:type="dcterms:W3CDTF">2015-04-08T07:46:00Z</dcterms:modified>
</cp:coreProperties>
</file>